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05A" w:rsidRDefault="00E827E4" w:rsidP="00B55660">
      <w:pPr>
        <w:spacing w:before="0" w:beforeAutospacing="0" w:after="0" w:afterAutospacing="0" w:line="240" w:lineRule="atLeast"/>
        <w:ind w:firstLine="227"/>
        <w:jc w:val="center"/>
        <w:rPr>
          <w:rFonts w:hAnsi="Times New Roman" w:cs="Times New Roman"/>
          <w:b/>
          <w:bCs/>
          <w:color w:val="000000"/>
          <w:sz w:val="24"/>
          <w:szCs w:val="24"/>
          <w:lang w:val="ru-RU"/>
        </w:rPr>
      </w:pPr>
      <w:r w:rsidRPr="0055070F">
        <w:rPr>
          <w:rFonts w:hAnsi="Times New Roman" w:cs="Times New Roman"/>
          <w:b/>
          <w:bCs/>
          <w:color w:val="000000"/>
          <w:sz w:val="24"/>
          <w:szCs w:val="24"/>
          <w:lang w:val="ru-RU"/>
        </w:rPr>
        <w:t xml:space="preserve">Учебный план </w:t>
      </w:r>
    </w:p>
    <w:p w:rsidR="00556CCB" w:rsidRPr="0055070F" w:rsidRDefault="00E827E4" w:rsidP="00B55660">
      <w:pPr>
        <w:spacing w:before="0" w:beforeAutospacing="0" w:after="0" w:afterAutospacing="0" w:line="240" w:lineRule="atLeast"/>
        <w:ind w:firstLine="227"/>
        <w:jc w:val="center"/>
        <w:rPr>
          <w:rFonts w:hAnsi="Times New Roman" w:cs="Times New Roman"/>
          <w:color w:val="000000"/>
          <w:sz w:val="24"/>
          <w:szCs w:val="24"/>
          <w:lang w:val="ru-RU"/>
        </w:rPr>
      </w:pPr>
      <w:r w:rsidRPr="0055070F">
        <w:rPr>
          <w:rFonts w:hAnsi="Times New Roman" w:cs="Times New Roman"/>
          <w:b/>
          <w:bCs/>
          <w:color w:val="000000"/>
          <w:sz w:val="24"/>
          <w:szCs w:val="24"/>
          <w:lang w:val="ru-RU"/>
        </w:rPr>
        <w:t xml:space="preserve">начального общего образования </w:t>
      </w:r>
      <w:r w:rsidR="0047705A">
        <w:rPr>
          <w:rFonts w:hAnsi="Times New Roman" w:cs="Times New Roman"/>
          <w:b/>
          <w:bCs/>
          <w:color w:val="000000"/>
          <w:sz w:val="24"/>
          <w:szCs w:val="24"/>
          <w:lang w:val="ru-RU"/>
        </w:rPr>
        <w:t>МАОУ  г. Улан-Удэ «СОШ №35»</w:t>
      </w:r>
      <w:r w:rsidRPr="0055070F">
        <w:rPr>
          <w:lang w:val="ru-RU"/>
        </w:rPr>
        <w:br/>
      </w:r>
    </w:p>
    <w:p w:rsidR="00556CCB" w:rsidRDefault="00E827E4" w:rsidP="00B55660">
      <w:pPr>
        <w:spacing w:before="0" w:beforeAutospacing="0" w:after="0" w:afterAutospacing="0" w:line="240" w:lineRule="atLeast"/>
        <w:ind w:firstLine="227"/>
        <w:jc w:val="center"/>
        <w:rPr>
          <w:rFonts w:hAnsi="Times New Roman" w:cs="Times New Roman"/>
          <w:b/>
          <w:bCs/>
          <w:color w:val="000000"/>
          <w:sz w:val="24"/>
          <w:szCs w:val="24"/>
          <w:lang w:val="ru-RU"/>
        </w:rPr>
      </w:pPr>
      <w:r w:rsidRPr="0055070F">
        <w:rPr>
          <w:rFonts w:hAnsi="Times New Roman" w:cs="Times New Roman"/>
          <w:b/>
          <w:bCs/>
          <w:color w:val="000000"/>
          <w:sz w:val="24"/>
          <w:szCs w:val="24"/>
          <w:lang w:val="ru-RU"/>
        </w:rPr>
        <w:t>Пояснительная записка</w:t>
      </w:r>
    </w:p>
    <w:p w:rsidR="00B02420" w:rsidRPr="00B02420" w:rsidRDefault="009E5333" w:rsidP="00B55660">
      <w:pPr>
        <w:spacing w:before="0" w:beforeAutospacing="0" w:after="0" w:afterAutospacing="0" w:line="240" w:lineRule="atLeast"/>
        <w:ind w:firstLine="227"/>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r w:rsidR="00377796">
        <w:rPr>
          <w:rFonts w:ascii="Times New Roman" w:hAnsi="Times New Roman" w:cs="Times New Roman"/>
          <w:b/>
          <w:sz w:val="24"/>
          <w:szCs w:val="24"/>
          <w:lang w:val="ru-RU"/>
        </w:rPr>
        <w:t>-4</w:t>
      </w:r>
      <w:r>
        <w:rPr>
          <w:rFonts w:ascii="Times New Roman" w:hAnsi="Times New Roman" w:cs="Times New Roman"/>
          <w:b/>
          <w:sz w:val="24"/>
          <w:szCs w:val="24"/>
          <w:lang w:val="ru-RU"/>
        </w:rPr>
        <w:t xml:space="preserve"> </w:t>
      </w:r>
      <w:r w:rsidR="00B02420" w:rsidRPr="00B02420">
        <w:rPr>
          <w:rFonts w:ascii="Times New Roman" w:hAnsi="Times New Roman" w:cs="Times New Roman"/>
          <w:b/>
          <w:sz w:val="24"/>
          <w:szCs w:val="24"/>
          <w:lang w:val="ru-RU"/>
        </w:rPr>
        <w:t>классы.</w:t>
      </w:r>
    </w:p>
    <w:p w:rsidR="00B02420" w:rsidRPr="00224678" w:rsidRDefault="00B02420" w:rsidP="00377796">
      <w:pPr>
        <w:spacing w:before="0" w:beforeAutospacing="0" w:after="0" w:afterAutospacing="0"/>
        <w:ind w:firstLine="227"/>
        <w:jc w:val="both"/>
        <w:rPr>
          <w:rFonts w:ascii="Times New Roman" w:hAnsi="Times New Roman" w:cs="Times New Roman"/>
          <w:sz w:val="24"/>
          <w:szCs w:val="24"/>
          <w:lang w:val="ru-RU"/>
        </w:rPr>
      </w:pPr>
      <w:r w:rsidRPr="00224678">
        <w:rPr>
          <w:rFonts w:ascii="Times New Roman" w:hAnsi="Times New Roman" w:cs="Times New Roman"/>
          <w:sz w:val="24"/>
          <w:szCs w:val="24"/>
          <w:lang w:val="ru-RU"/>
        </w:rPr>
        <w:t>Учебный план разработан на основе нормативных документов:</w:t>
      </w:r>
    </w:p>
    <w:p w:rsidR="00377796" w:rsidRPr="00864456" w:rsidRDefault="00377796" w:rsidP="00377796">
      <w:pPr>
        <w:pStyle w:val="a3"/>
        <w:numPr>
          <w:ilvl w:val="0"/>
          <w:numId w:val="13"/>
        </w:numPr>
        <w:spacing w:after="0" w:line="240" w:lineRule="auto"/>
        <w:ind w:left="567" w:hanging="567"/>
        <w:jc w:val="both"/>
        <w:rPr>
          <w:rStyle w:val="markedcontent"/>
          <w:rFonts w:asciiTheme="majorBidi" w:hAnsiTheme="majorBidi"/>
          <w:sz w:val="24"/>
          <w:szCs w:val="24"/>
        </w:rPr>
      </w:pPr>
      <w:r w:rsidRPr="00864456">
        <w:rPr>
          <w:rStyle w:val="markedcontent"/>
          <w:rFonts w:asciiTheme="majorBidi" w:hAnsiTheme="majorBidi"/>
          <w:sz w:val="24"/>
          <w:szCs w:val="24"/>
        </w:rPr>
        <w:t>Федеральный Закон № 273-ФЗ от 29.12.2012 г «Об образовании в Российской Федерации».</w:t>
      </w:r>
    </w:p>
    <w:p w:rsidR="00377796" w:rsidRDefault="00377796" w:rsidP="00377796">
      <w:pPr>
        <w:pStyle w:val="a3"/>
        <w:numPr>
          <w:ilvl w:val="0"/>
          <w:numId w:val="13"/>
        </w:numPr>
        <w:spacing w:after="0" w:line="240" w:lineRule="auto"/>
        <w:ind w:left="567" w:hanging="567"/>
        <w:jc w:val="both"/>
        <w:rPr>
          <w:rStyle w:val="markedcontent"/>
          <w:rFonts w:asciiTheme="majorBidi" w:hAnsiTheme="majorBidi"/>
          <w:sz w:val="24"/>
          <w:szCs w:val="24"/>
        </w:rPr>
      </w:pPr>
      <w:r w:rsidRPr="005B7ED3">
        <w:rPr>
          <w:rStyle w:val="markedcontent"/>
          <w:rFonts w:asciiTheme="majorBidi" w:hAnsiTheme="majorBidi"/>
          <w:sz w:val="24"/>
          <w:szCs w:val="24"/>
        </w:rPr>
        <w:t xml:space="preserve">Приказ Министерства просвещения России от 31.05.2021 № 286 «Об утверждении федерального государственного образовательного стандарта начального общего образования» </w:t>
      </w:r>
    </w:p>
    <w:p w:rsidR="00377796" w:rsidRPr="005B7ED3" w:rsidRDefault="00377796" w:rsidP="00377796">
      <w:pPr>
        <w:pStyle w:val="a3"/>
        <w:numPr>
          <w:ilvl w:val="0"/>
          <w:numId w:val="13"/>
        </w:numPr>
        <w:spacing w:after="0" w:line="240" w:lineRule="auto"/>
        <w:ind w:left="567" w:hanging="567"/>
        <w:jc w:val="both"/>
        <w:rPr>
          <w:rStyle w:val="markedcontent"/>
          <w:rFonts w:asciiTheme="majorBidi" w:hAnsiTheme="majorBidi"/>
          <w:sz w:val="24"/>
          <w:szCs w:val="24"/>
        </w:rPr>
      </w:pPr>
      <w:r w:rsidRPr="005B7ED3">
        <w:rPr>
          <w:rStyle w:val="markedcontent"/>
          <w:rFonts w:asciiTheme="majorBidi" w:hAnsiTheme="majorBidi"/>
          <w:sz w:val="24"/>
          <w:szCs w:val="24"/>
        </w:rPr>
        <w:t>Приказ Министерства просвещения Российской Федерации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377796" w:rsidRDefault="00377796" w:rsidP="00377796">
      <w:pPr>
        <w:pStyle w:val="a3"/>
        <w:numPr>
          <w:ilvl w:val="0"/>
          <w:numId w:val="13"/>
        </w:numPr>
        <w:spacing w:after="0" w:line="240" w:lineRule="auto"/>
        <w:ind w:left="567" w:hanging="567"/>
        <w:jc w:val="both"/>
        <w:rPr>
          <w:rStyle w:val="markedcontent"/>
          <w:rFonts w:asciiTheme="majorBidi" w:hAnsiTheme="majorBidi"/>
          <w:sz w:val="24"/>
          <w:szCs w:val="24"/>
        </w:rPr>
      </w:pPr>
      <w:r>
        <w:rPr>
          <w:rStyle w:val="markedcontent"/>
          <w:rFonts w:asciiTheme="majorBidi" w:hAnsiTheme="majorBidi"/>
          <w:sz w:val="24"/>
          <w:szCs w:val="24"/>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377796" w:rsidRDefault="00377796" w:rsidP="00377796">
      <w:pPr>
        <w:pStyle w:val="a3"/>
        <w:numPr>
          <w:ilvl w:val="0"/>
          <w:numId w:val="13"/>
        </w:numPr>
        <w:spacing w:after="0" w:line="240" w:lineRule="auto"/>
        <w:ind w:left="567" w:hanging="567"/>
        <w:jc w:val="both"/>
        <w:rPr>
          <w:rStyle w:val="markedcontent"/>
          <w:rFonts w:ascii="Times New Roman" w:hAnsi="Times New Roman" w:cs="Times New Roman"/>
          <w:sz w:val="24"/>
          <w:szCs w:val="24"/>
        </w:rPr>
      </w:pPr>
      <w:r w:rsidRPr="005B7ED3">
        <w:rPr>
          <w:rStyle w:val="markedcontent"/>
          <w:rFonts w:ascii="Times New Roman" w:hAnsi="Times New Roman" w:cs="Times New Roman"/>
          <w:sz w:val="24"/>
          <w:szCs w:val="24"/>
        </w:rPr>
        <w:t xml:space="preserve">Приказ Министерства просвещения российской Федерации от 19.03.2024г №171 «О внесении изменений в некоторые приказы </w:t>
      </w:r>
      <w:r w:rsidRPr="005B7ED3">
        <w:rPr>
          <w:rFonts w:ascii="Times New Roman" w:hAnsi="Times New Roman" w:cs="Times New Roman"/>
          <w:bCs/>
          <w:sz w:val="24"/>
          <w:szCs w:val="24"/>
          <w:shd w:val="clear" w:color="auto" w:fill="FFFFFF"/>
        </w:rPr>
        <w:t>Министерства</w:t>
      </w:r>
      <w:r w:rsidRPr="005B7ED3">
        <w:rPr>
          <w:rFonts w:ascii="Times New Roman" w:hAnsi="Times New Roman" w:cs="Times New Roman"/>
          <w:sz w:val="24"/>
          <w:szCs w:val="24"/>
          <w:shd w:val="clear" w:color="auto" w:fill="FFFFFF"/>
        </w:rPr>
        <w:t> </w:t>
      </w:r>
      <w:r w:rsidRPr="005B7ED3">
        <w:rPr>
          <w:rFonts w:ascii="Times New Roman" w:hAnsi="Times New Roman" w:cs="Times New Roman"/>
          <w:bCs/>
          <w:sz w:val="24"/>
          <w:szCs w:val="24"/>
          <w:shd w:val="clear" w:color="auto" w:fill="FFFFFF"/>
        </w:rPr>
        <w:t>просвещения</w:t>
      </w:r>
      <w:r w:rsidRPr="005B7ED3">
        <w:rPr>
          <w:rFonts w:ascii="Times New Roman" w:hAnsi="Times New Roman" w:cs="Times New Roman"/>
          <w:sz w:val="24"/>
          <w:szCs w:val="24"/>
          <w:shd w:val="clear" w:color="auto" w:fill="FFFFFF"/>
        </w:rPr>
        <w:t> </w:t>
      </w:r>
      <w:r w:rsidRPr="005B7ED3">
        <w:rPr>
          <w:rFonts w:ascii="Times New Roman" w:hAnsi="Times New Roman" w:cs="Times New Roman"/>
          <w:bCs/>
          <w:sz w:val="24"/>
          <w:szCs w:val="24"/>
          <w:shd w:val="clear" w:color="auto" w:fill="FFFFFF"/>
        </w:rPr>
        <w:t>Российской</w:t>
      </w:r>
      <w:r w:rsidRPr="005B7ED3">
        <w:rPr>
          <w:rFonts w:ascii="Times New Roman" w:hAnsi="Times New Roman" w:cs="Times New Roman"/>
          <w:sz w:val="24"/>
          <w:szCs w:val="24"/>
          <w:shd w:val="clear" w:color="auto" w:fill="FFFFFF"/>
        </w:rPr>
        <w:t> </w:t>
      </w:r>
      <w:r w:rsidRPr="005B7ED3">
        <w:rPr>
          <w:rFonts w:ascii="Times New Roman" w:hAnsi="Times New Roman" w:cs="Times New Roman"/>
          <w:bCs/>
          <w:sz w:val="24"/>
          <w:szCs w:val="24"/>
          <w:shd w:val="clear" w:color="auto" w:fill="FFFFFF"/>
        </w:rPr>
        <w:t>Федерации</w:t>
      </w:r>
      <w:r w:rsidRPr="005B7ED3">
        <w:rPr>
          <w:rFonts w:ascii="Times New Roman" w:hAnsi="Times New Roman" w:cs="Times New Roman"/>
          <w:sz w:val="24"/>
          <w:szCs w:val="24"/>
          <w:shd w:val="clear" w:color="auto" w:fill="FFFFFF"/>
        </w:rPr>
        <w:t>, касающиеся федеральных образовательных программ начального общего образования, основного общего образования и среднего общего образования"</w:t>
      </w:r>
      <w:r w:rsidRPr="005B7ED3">
        <w:rPr>
          <w:rStyle w:val="markedcontent"/>
          <w:rFonts w:ascii="Times New Roman" w:hAnsi="Times New Roman" w:cs="Times New Roman"/>
          <w:sz w:val="24"/>
          <w:szCs w:val="24"/>
        </w:rPr>
        <w:t xml:space="preserve"> </w:t>
      </w:r>
    </w:p>
    <w:p w:rsidR="00377796" w:rsidRPr="00950874" w:rsidRDefault="00377796" w:rsidP="00377796">
      <w:pPr>
        <w:pStyle w:val="a3"/>
        <w:numPr>
          <w:ilvl w:val="0"/>
          <w:numId w:val="13"/>
        </w:numPr>
        <w:spacing w:after="0" w:line="240" w:lineRule="auto"/>
        <w:ind w:left="567" w:hanging="567"/>
        <w:jc w:val="both"/>
        <w:rPr>
          <w:rFonts w:ascii="Times New Roman" w:hAnsi="Times New Roman" w:cs="Times New Roman"/>
          <w:sz w:val="24"/>
          <w:szCs w:val="24"/>
        </w:rPr>
      </w:pPr>
      <w:r w:rsidRPr="00950874">
        <w:rPr>
          <w:rFonts w:ascii="Times New Roman" w:hAnsi="Times New Roman" w:cs="Times New Roman"/>
          <w:bCs/>
          <w:sz w:val="24"/>
          <w:szCs w:val="24"/>
          <w:shd w:val="clear" w:color="auto" w:fill="FFFFFF"/>
        </w:rPr>
        <w:t>Постановление</w:t>
      </w:r>
      <w:r w:rsidRPr="00950874">
        <w:rPr>
          <w:rFonts w:ascii="Times New Roman" w:hAnsi="Times New Roman" w:cs="Times New Roman"/>
          <w:sz w:val="24"/>
          <w:szCs w:val="24"/>
          <w:shd w:val="clear" w:color="auto" w:fill="FFFFFF"/>
        </w:rPr>
        <w:t> </w:t>
      </w:r>
      <w:r w:rsidRPr="00950874">
        <w:rPr>
          <w:rFonts w:ascii="Times New Roman" w:hAnsi="Times New Roman" w:cs="Times New Roman"/>
          <w:bCs/>
          <w:sz w:val="24"/>
          <w:szCs w:val="24"/>
          <w:shd w:val="clear" w:color="auto" w:fill="FFFFFF"/>
        </w:rPr>
        <w:t>Главного</w:t>
      </w:r>
      <w:r w:rsidRPr="00950874">
        <w:rPr>
          <w:rFonts w:ascii="Times New Roman" w:hAnsi="Times New Roman" w:cs="Times New Roman"/>
          <w:sz w:val="24"/>
          <w:szCs w:val="24"/>
          <w:shd w:val="clear" w:color="auto" w:fill="FFFFFF"/>
        </w:rPr>
        <w:t> </w:t>
      </w:r>
      <w:r w:rsidRPr="00950874">
        <w:rPr>
          <w:rFonts w:ascii="Times New Roman" w:hAnsi="Times New Roman" w:cs="Times New Roman"/>
          <w:bCs/>
          <w:sz w:val="24"/>
          <w:szCs w:val="24"/>
          <w:shd w:val="clear" w:color="auto" w:fill="FFFFFF"/>
        </w:rPr>
        <w:t>государственного</w:t>
      </w:r>
      <w:r w:rsidRPr="00950874">
        <w:rPr>
          <w:rFonts w:ascii="Times New Roman" w:hAnsi="Times New Roman" w:cs="Times New Roman"/>
          <w:sz w:val="24"/>
          <w:szCs w:val="24"/>
          <w:shd w:val="clear" w:color="auto" w:fill="FFFFFF"/>
        </w:rPr>
        <w:t> </w:t>
      </w:r>
      <w:r w:rsidRPr="00950874">
        <w:rPr>
          <w:rFonts w:ascii="Times New Roman" w:hAnsi="Times New Roman" w:cs="Times New Roman"/>
          <w:bCs/>
          <w:sz w:val="24"/>
          <w:szCs w:val="24"/>
          <w:shd w:val="clear" w:color="auto" w:fill="FFFFFF"/>
        </w:rPr>
        <w:t>санитарного</w:t>
      </w:r>
      <w:r w:rsidRPr="00950874">
        <w:rPr>
          <w:rFonts w:ascii="Times New Roman" w:hAnsi="Times New Roman" w:cs="Times New Roman"/>
          <w:sz w:val="24"/>
          <w:szCs w:val="24"/>
          <w:shd w:val="clear" w:color="auto" w:fill="FFFFFF"/>
        </w:rPr>
        <w:t> </w:t>
      </w:r>
      <w:r w:rsidRPr="00950874">
        <w:rPr>
          <w:rFonts w:ascii="Times New Roman" w:hAnsi="Times New Roman" w:cs="Times New Roman"/>
          <w:bCs/>
          <w:sz w:val="24"/>
          <w:szCs w:val="24"/>
          <w:shd w:val="clear" w:color="auto" w:fill="FFFFFF"/>
        </w:rPr>
        <w:t>врача</w:t>
      </w:r>
      <w:r w:rsidRPr="00950874">
        <w:rPr>
          <w:rFonts w:ascii="Times New Roman" w:hAnsi="Times New Roman" w:cs="Times New Roman"/>
          <w:sz w:val="24"/>
          <w:szCs w:val="24"/>
          <w:shd w:val="clear" w:color="auto" w:fill="FFFFFF"/>
        </w:rPr>
        <w:t> РФ от </w:t>
      </w:r>
      <w:r w:rsidRPr="00950874">
        <w:rPr>
          <w:rFonts w:ascii="Times New Roman" w:hAnsi="Times New Roman" w:cs="Times New Roman"/>
          <w:bCs/>
          <w:sz w:val="24"/>
          <w:szCs w:val="24"/>
          <w:shd w:val="clear" w:color="auto" w:fill="FFFFFF"/>
        </w:rPr>
        <w:t>28</w:t>
      </w:r>
      <w:r w:rsidRPr="00950874">
        <w:rPr>
          <w:rFonts w:ascii="Times New Roman" w:hAnsi="Times New Roman" w:cs="Times New Roman"/>
          <w:sz w:val="24"/>
          <w:szCs w:val="24"/>
          <w:shd w:val="clear" w:color="auto" w:fill="FFFFFF"/>
        </w:rPr>
        <w:t> сентября 2020 г. </w:t>
      </w:r>
      <w:r w:rsidRPr="00950874">
        <w:rPr>
          <w:rFonts w:ascii="Times New Roman" w:hAnsi="Times New Roman" w:cs="Times New Roman"/>
          <w:bCs/>
          <w:sz w:val="24"/>
          <w:szCs w:val="24"/>
          <w:shd w:val="clear" w:color="auto" w:fill="FFFFFF"/>
        </w:rPr>
        <w:t>№</w:t>
      </w:r>
      <w:r w:rsidRPr="00950874">
        <w:rPr>
          <w:rFonts w:ascii="Times New Roman" w:hAnsi="Times New Roman" w:cs="Times New Roman"/>
          <w:sz w:val="24"/>
          <w:szCs w:val="24"/>
          <w:shd w:val="clear" w:color="auto" w:fill="FFFFFF"/>
        </w:rPr>
        <w:t> </w:t>
      </w:r>
      <w:r w:rsidRPr="00950874">
        <w:rPr>
          <w:rFonts w:ascii="Times New Roman" w:hAnsi="Times New Roman" w:cs="Times New Roman"/>
          <w:bCs/>
          <w:sz w:val="24"/>
          <w:szCs w:val="24"/>
          <w:shd w:val="clear" w:color="auto" w:fill="FFFFFF"/>
        </w:rPr>
        <w:t>28</w:t>
      </w:r>
      <w:r w:rsidRPr="00950874">
        <w:rPr>
          <w:rFonts w:ascii="Times New Roman" w:hAnsi="Times New Roman" w:cs="Times New Roman"/>
          <w:sz w:val="24"/>
          <w:szCs w:val="24"/>
          <w:shd w:val="clear" w:color="auto" w:fill="FFFFFF"/>
        </w:rPr>
        <w:t> "Об утверждении </w:t>
      </w:r>
      <w:r w:rsidRPr="00950874">
        <w:rPr>
          <w:rFonts w:ascii="Times New Roman" w:hAnsi="Times New Roman" w:cs="Times New Roman"/>
          <w:bCs/>
          <w:sz w:val="24"/>
          <w:szCs w:val="24"/>
          <w:shd w:val="clear" w:color="auto" w:fill="FFFFFF"/>
        </w:rPr>
        <w:t>санитарных</w:t>
      </w:r>
      <w:r w:rsidRPr="00950874">
        <w:rPr>
          <w:rFonts w:ascii="Times New Roman" w:hAnsi="Times New Roman" w:cs="Times New Roman"/>
          <w:sz w:val="24"/>
          <w:szCs w:val="24"/>
          <w:shd w:val="clear" w:color="auto" w:fill="FFFFFF"/>
        </w:rPr>
        <w:t> правил СП 2.4.3648-20 "</w:t>
      </w:r>
      <w:r w:rsidRPr="00950874">
        <w:rPr>
          <w:rFonts w:ascii="Times New Roman" w:hAnsi="Times New Roman" w:cs="Times New Roman"/>
          <w:bCs/>
          <w:sz w:val="24"/>
          <w:szCs w:val="24"/>
          <w:shd w:val="clear" w:color="auto" w:fill="FFFFFF"/>
        </w:rPr>
        <w:t>Санитарно</w:t>
      </w:r>
      <w:r w:rsidRPr="00950874">
        <w:rPr>
          <w:rFonts w:ascii="Times New Roman" w:hAnsi="Times New Roman" w:cs="Times New Roman"/>
          <w:sz w:val="24"/>
          <w:szCs w:val="24"/>
          <w:shd w:val="clear" w:color="auto" w:fill="FFFFFF"/>
        </w:rPr>
        <w:t>-эпидемиологические требования к организациям воспитания и обучения, отдыха и оздоровления детей и молодежи""</w:t>
      </w:r>
    </w:p>
    <w:p w:rsidR="00377796" w:rsidRPr="00950874" w:rsidRDefault="00377796" w:rsidP="00377796">
      <w:pPr>
        <w:pStyle w:val="a3"/>
        <w:numPr>
          <w:ilvl w:val="0"/>
          <w:numId w:val="13"/>
        </w:numPr>
        <w:spacing w:after="0" w:line="240" w:lineRule="auto"/>
        <w:ind w:left="567" w:hanging="567"/>
        <w:jc w:val="both"/>
        <w:rPr>
          <w:rFonts w:ascii="Times New Roman" w:hAnsi="Times New Roman" w:cs="Times New Roman"/>
          <w:sz w:val="24"/>
          <w:szCs w:val="24"/>
        </w:rPr>
      </w:pPr>
      <w:r w:rsidRPr="00950874">
        <w:rPr>
          <w:rFonts w:ascii="Times New Roman" w:hAnsi="Times New Roman" w:cs="Times New Roman"/>
          <w:sz w:val="24"/>
          <w:szCs w:val="24"/>
          <w:shd w:val="clear" w:color="auto" w:fill="FFFFFF"/>
        </w:rPr>
        <w:t>Приказ Министерства образования и науки   </w:t>
      </w:r>
      <w:r w:rsidRPr="00950874">
        <w:rPr>
          <w:rFonts w:ascii="Times New Roman" w:hAnsi="Times New Roman" w:cs="Times New Roman"/>
          <w:bCs/>
          <w:sz w:val="24"/>
          <w:szCs w:val="24"/>
          <w:shd w:val="clear" w:color="auto" w:fill="FFFFFF"/>
        </w:rPr>
        <w:t>от</w:t>
      </w:r>
      <w:r w:rsidRPr="00950874">
        <w:rPr>
          <w:rFonts w:ascii="Times New Roman" w:hAnsi="Times New Roman" w:cs="Times New Roman"/>
          <w:sz w:val="24"/>
          <w:szCs w:val="24"/>
          <w:shd w:val="clear" w:color="auto" w:fill="FFFFFF"/>
        </w:rPr>
        <w:t> </w:t>
      </w:r>
      <w:r w:rsidRPr="00950874">
        <w:rPr>
          <w:rFonts w:ascii="Times New Roman" w:hAnsi="Times New Roman" w:cs="Times New Roman"/>
          <w:bCs/>
          <w:sz w:val="24"/>
          <w:szCs w:val="24"/>
          <w:shd w:val="clear" w:color="auto" w:fill="FFFFFF"/>
        </w:rPr>
        <w:t>22.03.2021</w:t>
      </w:r>
      <w:r w:rsidRPr="00950874">
        <w:rPr>
          <w:rFonts w:ascii="Times New Roman" w:hAnsi="Times New Roman" w:cs="Times New Roman"/>
          <w:sz w:val="24"/>
          <w:szCs w:val="24"/>
          <w:shd w:val="clear" w:color="auto" w:fill="FFFFFF"/>
        </w:rPr>
        <w:t> года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w:t>
      </w:r>
      <w:r w:rsidRPr="00950874">
        <w:rPr>
          <w:rFonts w:ascii="Times New Roman" w:hAnsi="Times New Roman" w:cs="Times New Roman"/>
          <w:bCs/>
          <w:sz w:val="24"/>
          <w:szCs w:val="24"/>
          <w:shd w:val="clear" w:color="auto" w:fill="FFFFFF"/>
        </w:rPr>
        <w:t>образования»</w:t>
      </w:r>
    </w:p>
    <w:p w:rsidR="00377796" w:rsidRPr="00054E42" w:rsidRDefault="00377796" w:rsidP="00377796">
      <w:pPr>
        <w:pStyle w:val="a3"/>
        <w:numPr>
          <w:ilvl w:val="0"/>
          <w:numId w:val="13"/>
        </w:numPr>
        <w:spacing w:after="0" w:line="240" w:lineRule="auto"/>
        <w:ind w:left="567" w:hanging="567"/>
        <w:jc w:val="both"/>
        <w:rPr>
          <w:rFonts w:ascii="Times New Roman" w:hAnsi="Times New Roman" w:cs="Times New Roman"/>
          <w:sz w:val="24"/>
          <w:szCs w:val="24"/>
        </w:rPr>
      </w:pPr>
      <w:r w:rsidRPr="00950874">
        <w:rPr>
          <w:rFonts w:ascii="Times New Roman" w:hAnsi="Times New Roman" w:cs="Times New Roman"/>
          <w:bCs/>
          <w:sz w:val="24"/>
          <w:szCs w:val="24"/>
          <w:shd w:val="clear" w:color="auto" w:fill="FFFFFF"/>
        </w:rPr>
        <w:t>Приказ</w:t>
      </w:r>
      <w:r w:rsidRPr="00950874">
        <w:rPr>
          <w:rFonts w:ascii="Times New Roman" w:hAnsi="Times New Roman" w:cs="Times New Roman"/>
          <w:sz w:val="24"/>
          <w:szCs w:val="24"/>
          <w:shd w:val="clear" w:color="auto" w:fill="FFFFFF"/>
        </w:rPr>
        <w:t> </w:t>
      </w:r>
      <w:r w:rsidRPr="00950874">
        <w:rPr>
          <w:rFonts w:ascii="Times New Roman" w:hAnsi="Times New Roman" w:cs="Times New Roman"/>
          <w:bCs/>
          <w:sz w:val="24"/>
          <w:szCs w:val="24"/>
          <w:shd w:val="clear" w:color="auto" w:fill="FFFFFF"/>
        </w:rPr>
        <w:t xml:space="preserve">Министерства образования и науки </w:t>
      </w:r>
      <w:r w:rsidRPr="00950874">
        <w:rPr>
          <w:rFonts w:ascii="Times New Roman" w:hAnsi="Times New Roman" w:cs="Times New Roman"/>
          <w:sz w:val="24"/>
          <w:szCs w:val="24"/>
          <w:shd w:val="clear" w:color="auto" w:fill="FFFFFF"/>
        </w:rPr>
        <w:t>РФ </w:t>
      </w:r>
      <w:r w:rsidRPr="00950874">
        <w:rPr>
          <w:rFonts w:ascii="Times New Roman" w:hAnsi="Times New Roman" w:cs="Times New Roman"/>
          <w:bCs/>
          <w:sz w:val="24"/>
          <w:szCs w:val="24"/>
          <w:shd w:val="clear" w:color="auto" w:fill="FFFFFF"/>
        </w:rPr>
        <w:t>от</w:t>
      </w:r>
      <w:r w:rsidRPr="00950874">
        <w:rPr>
          <w:rFonts w:ascii="Times New Roman" w:hAnsi="Times New Roman" w:cs="Times New Roman"/>
          <w:sz w:val="24"/>
          <w:szCs w:val="24"/>
          <w:shd w:val="clear" w:color="auto" w:fill="FFFFFF"/>
        </w:rPr>
        <w:t> </w:t>
      </w:r>
      <w:r w:rsidRPr="00950874">
        <w:rPr>
          <w:rFonts w:ascii="Times New Roman" w:hAnsi="Times New Roman" w:cs="Times New Roman"/>
          <w:bCs/>
          <w:sz w:val="24"/>
          <w:szCs w:val="24"/>
          <w:shd w:val="clear" w:color="auto" w:fill="FFFFFF"/>
        </w:rPr>
        <w:t>09</w:t>
      </w:r>
      <w:r w:rsidRPr="00950874">
        <w:rPr>
          <w:rFonts w:ascii="Times New Roman" w:hAnsi="Times New Roman" w:cs="Times New Roman"/>
          <w:sz w:val="24"/>
          <w:szCs w:val="24"/>
          <w:shd w:val="clear" w:color="auto" w:fill="FFFFFF"/>
        </w:rPr>
        <w:t>.</w:t>
      </w:r>
      <w:r w:rsidRPr="00950874">
        <w:rPr>
          <w:rFonts w:ascii="Times New Roman" w:hAnsi="Times New Roman" w:cs="Times New Roman"/>
          <w:bCs/>
          <w:sz w:val="24"/>
          <w:szCs w:val="24"/>
          <w:shd w:val="clear" w:color="auto" w:fill="FFFFFF"/>
        </w:rPr>
        <w:t>01</w:t>
      </w:r>
      <w:r w:rsidRPr="00950874">
        <w:rPr>
          <w:rFonts w:ascii="Times New Roman" w:hAnsi="Times New Roman" w:cs="Times New Roman"/>
          <w:sz w:val="24"/>
          <w:szCs w:val="24"/>
          <w:shd w:val="clear" w:color="auto" w:fill="FFFFFF"/>
        </w:rPr>
        <w:t>.</w:t>
      </w:r>
      <w:r w:rsidRPr="00950874">
        <w:rPr>
          <w:rFonts w:ascii="Times New Roman" w:hAnsi="Times New Roman" w:cs="Times New Roman"/>
          <w:bCs/>
          <w:sz w:val="24"/>
          <w:szCs w:val="24"/>
          <w:shd w:val="clear" w:color="auto" w:fill="FFFFFF"/>
        </w:rPr>
        <w:t>2014</w:t>
      </w:r>
      <w:r w:rsidRPr="00950874">
        <w:rPr>
          <w:rFonts w:ascii="Times New Roman" w:hAnsi="Times New Roman" w:cs="Times New Roman"/>
          <w:sz w:val="24"/>
          <w:szCs w:val="24"/>
          <w:shd w:val="clear" w:color="auto" w:fill="FFFFFF"/>
        </w:rPr>
        <w:t> N </w:t>
      </w:r>
      <w:r w:rsidRPr="00950874">
        <w:rPr>
          <w:rFonts w:ascii="Times New Roman" w:hAnsi="Times New Roman" w:cs="Times New Roman"/>
          <w:bCs/>
          <w:sz w:val="24"/>
          <w:szCs w:val="24"/>
          <w:shd w:val="clear" w:color="auto" w:fill="FFFFFF"/>
        </w:rPr>
        <w:t>2</w:t>
      </w:r>
      <w:r w:rsidRPr="00950874">
        <w:rPr>
          <w:rFonts w:ascii="Times New Roman" w:hAnsi="Times New Roman" w:cs="Times New Roman"/>
          <w:sz w:val="24"/>
          <w:szCs w:val="24"/>
          <w:shd w:val="clear" w:color="auto" w:fill="FFFFFF"/>
        </w:rPr>
        <w:t>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77796" w:rsidRPr="00950874" w:rsidRDefault="00377796" w:rsidP="00377796">
      <w:pPr>
        <w:pStyle w:val="a3"/>
        <w:numPr>
          <w:ilvl w:val="0"/>
          <w:numId w:val="13"/>
        </w:numPr>
        <w:spacing w:after="0" w:line="240" w:lineRule="auto"/>
        <w:ind w:left="567" w:hanging="567"/>
        <w:jc w:val="both"/>
        <w:rPr>
          <w:rStyle w:val="markedcontent"/>
          <w:rFonts w:ascii="Times New Roman" w:hAnsi="Times New Roman" w:cs="Times New Roman"/>
          <w:sz w:val="24"/>
          <w:szCs w:val="24"/>
        </w:rPr>
      </w:pPr>
      <w:r>
        <w:rPr>
          <w:rFonts w:ascii="Times New Roman" w:hAnsi="Times New Roman" w:cs="Times New Roman"/>
          <w:sz w:val="24"/>
          <w:szCs w:val="24"/>
          <w:shd w:val="clear" w:color="auto" w:fill="FFFFFF"/>
        </w:rPr>
        <w:t xml:space="preserve">Письмо Министерства образования и науки Республики Бурятия от 08.06.2023г №02-11/2575 «О кратких методических рекомендациях» </w:t>
      </w:r>
    </w:p>
    <w:p w:rsidR="00535AD9" w:rsidRPr="00AC0431" w:rsidRDefault="00535AD9" w:rsidP="00377796">
      <w:pPr>
        <w:pStyle w:val="a3"/>
        <w:spacing w:after="0" w:line="240" w:lineRule="auto"/>
        <w:ind w:left="227"/>
        <w:jc w:val="both"/>
        <w:rPr>
          <w:rFonts w:hAnsi="Times New Roman" w:cs="Times New Roman"/>
          <w:color w:val="000000"/>
          <w:sz w:val="24"/>
          <w:szCs w:val="24"/>
        </w:rPr>
      </w:pPr>
    </w:p>
    <w:p w:rsidR="00556CCB" w:rsidRPr="0055070F" w:rsidRDefault="00E827E4" w:rsidP="00535AD9">
      <w:pPr>
        <w:spacing w:before="0" w:beforeAutospacing="0" w:after="0" w:afterAutospacing="0" w:line="240" w:lineRule="atLeast"/>
        <w:ind w:firstLine="227"/>
        <w:jc w:val="both"/>
        <w:rPr>
          <w:rFonts w:hAnsi="Times New Roman" w:cs="Times New Roman"/>
          <w:color w:val="000000"/>
          <w:sz w:val="24"/>
          <w:szCs w:val="24"/>
          <w:lang w:val="ru-RU"/>
        </w:rPr>
      </w:pPr>
      <w:r w:rsidRPr="0055070F">
        <w:rPr>
          <w:rFonts w:hAnsi="Times New Roman" w:cs="Times New Roman"/>
          <w:color w:val="000000"/>
          <w:sz w:val="24"/>
          <w:szCs w:val="24"/>
          <w:lang w:val="ru-RU"/>
        </w:rPr>
        <w:t>Учебный план основной</w:t>
      </w:r>
      <w:r>
        <w:rPr>
          <w:rFonts w:hAnsi="Times New Roman" w:cs="Times New Roman"/>
          <w:color w:val="000000"/>
          <w:sz w:val="24"/>
          <w:szCs w:val="24"/>
        </w:rPr>
        <w:t> </w:t>
      </w:r>
      <w:r w:rsidRPr="0055070F">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55070F">
        <w:rPr>
          <w:rFonts w:hAnsi="Times New Roman" w:cs="Times New Roman"/>
          <w:color w:val="000000"/>
          <w:sz w:val="24"/>
          <w:szCs w:val="24"/>
          <w:lang w:val="ru-RU"/>
        </w:rPr>
        <w:t>программы</w:t>
      </w:r>
      <w:r>
        <w:rPr>
          <w:rFonts w:hAnsi="Times New Roman" w:cs="Times New Roman"/>
          <w:color w:val="000000"/>
          <w:sz w:val="24"/>
          <w:szCs w:val="24"/>
        </w:rPr>
        <w:t> </w:t>
      </w:r>
      <w:r w:rsidRPr="0055070F">
        <w:rPr>
          <w:rFonts w:hAnsi="Times New Roman" w:cs="Times New Roman"/>
          <w:color w:val="000000"/>
          <w:sz w:val="24"/>
          <w:szCs w:val="24"/>
          <w:lang w:val="ru-RU"/>
        </w:rPr>
        <w:t xml:space="preserve">начального общего образования </w:t>
      </w:r>
      <w:r w:rsidR="0055070F">
        <w:rPr>
          <w:rFonts w:hAnsi="Times New Roman" w:cs="Times New Roman"/>
          <w:color w:val="000000"/>
          <w:sz w:val="24"/>
          <w:szCs w:val="24"/>
          <w:lang w:val="ru-RU"/>
        </w:rPr>
        <w:t xml:space="preserve">МАОУ «СОШ №35» </w:t>
      </w:r>
      <w:r w:rsidRPr="0055070F">
        <w:rPr>
          <w:rFonts w:hAnsi="Times New Roman" w:cs="Times New Roman"/>
          <w:color w:val="000000"/>
          <w:sz w:val="24"/>
          <w:szCs w:val="24"/>
          <w:lang w:val="ru-RU"/>
        </w:rPr>
        <w:t>(далее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535AD9" w:rsidRDefault="00E827E4" w:rsidP="00535AD9">
      <w:pPr>
        <w:pStyle w:val="body"/>
        <w:rPr>
          <w:rFonts w:cs="Times New Roman"/>
          <w:sz w:val="24"/>
          <w:szCs w:val="24"/>
        </w:rPr>
      </w:pPr>
      <w:r w:rsidRPr="0055070F">
        <w:rPr>
          <w:rFonts w:cs="Times New Roman"/>
          <w:sz w:val="24"/>
          <w:szCs w:val="24"/>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w:t>
      </w:r>
      <w:proofErr w:type="spellStart"/>
      <w:r w:rsidRPr="0055070F">
        <w:rPr>
          <w:rFonts w:cs="Times New Roman"/>
          <w:sz w:val="24"/>
          <w:szCs w:val="24"/>
        </w:rPr>
        <w:t>деятельностный</w:t>
      </w:r>
      <w:proofErr w:type="spellEnd"/>
      <w:r w:rsidRPr="0055070F">
        <w:rPr>
          <w:rFonts w:cs="Times New Roman"/>
          <w:sz w:val="24"/>
          <w:szCs w:val="24"/>
        </w:rPr>
        <w:t xml:space="preserve"> подход и индивидуализацию обучения.</w:t>
      </w:r>
    </w:p>
    <w:p w:rsidR="00535AD9" w:rsidRDefault="00B55660" w:rsidP="00535AD9">
      <w:pPr>
        <w:pStyle w:val="body"/>
        <w:rPr>
          <w:rFonts w:cs="Times New Roman"/>
          <w:sz w:val="24"/>
          <w:szCs w:val="24"/>
        </w:rPr>
      </w:pPr>
      <w:r w:rsidRPr="0000204D">
        <w:rPr>
          <w:rFonts w:cs="Times New Roman"/>
          <w:sz w:val="24"/>
          <w:szCs w:val="24"/>
        </w:rPr>
        <w:t xml:space="preserve">Вариативность содержания образовательных программ начального </w:t>
      </w:r>
      <w:r>
        <w:rPr>
          <w:rFonts w:cs="Times New Roman"/>
          <w:sz w:val="24"/>
          <w:szCs w:val="24"/>
        </w:rPr>
        <w:t xml:space="preserve">     </w:t>
      </w:r>
      <w:r w:rsidRPr="0000204D">
        <w:rPr>
          <w:rFonts w:cs="Times New Roman"/>
          <w:sz w:val="24"/>
          <w:szCs w:val="24"/>
        </w:rPr>
        <w:t xml:space="preserve">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535AD9" w:rsidRDefault="00E827E4" w:rsidP="00535AD9">
      <w:pPr>
        <w:pStyle w:val="body"/>
        <w:rPr>
          <w:rFonts w:cs="Times New Roman"/>
          <w:sz w:val="24"/>
          <w:szCs w:val="24"/>
        </w:rPr>
      </w:pPr>
      <w:r w:rsidRPr="0055070F">
        <w:rPr>
          <w:rFonts w:cs="Times New Roman"/>
          <w:sz w:val="24"/>
          <w:szCs w:val="24"/>
        </w:rPr>
        <w:lastRenderedPageBreak/>
        <w:t xml:space="preserve">В целях удовлетворения образовательных потребностей и </w:t>
      </w:r>
      <w:proofErr w:type="gramStart"/>
      <w:r w:rsidRPr="0055070F">
        <w:rPr>
          <w:rFonts w:cs="Times New Roman"/>
          <w:sz w:val="24"/>
          <w:szCs w:val="24"/>
        </w:rPr>
        <w:t>интересов</w:t>
      </w:r>
      <w:proofErr w:type="gramEnd"/>
      <w:r w:rsidR="00A5368C">
        <w:rPr>
          <w:rFonts w:cs="Times New Roman"/>
          <w:sz w:val="24"/>
          <w:szCs w:val="24"/>
        </w:rPr>
        <w:t xml:space="preserve"> о</w:t>
      </w:r>
      <w:r w:rsidRPr="0055070F">
        <w:rPr>
          <w:rFonts w:cs="Times New Roman"/>
          <w:sz w:val="24"/>
          <w:szCs w:val="24"/>
        </w:rPr>
        <w:t>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w:t>
      </w:r>
      <w:r w:rsidR="0055070F" w:rsidRPr="0055070F">
        <w:rPr>
          <w:rFonts w:cs="Times New Roman"/>
          <w:sz w:val="24"/>
          <w:szCs w:val="24"/>
        </w:rPr>
        <w:t xml:space="preserve"> </w:t>
      </w:r>
      <w:r w:rsidR="0055070F">
        <w:rPr>
          <w:rFonts w:cs="Times New Roman"/>
          <w:sz w:val="24"/>
          <w:szCs w:val="24"/>
        </w:rPr>
        <w:t>МАОУ «СОШ №35»</w:t>
      </w:r>
    </w:p>
    <w:p w:rsidR="00B55660" w:rsidRDefault="0082531F" w:rsidP="00535AD9">
      <w:pPr>
        <w:pStyle w:val="body"/>
        <w:rPr>
          <w:rFonts w:cs="Times New Roman"/>
          <w:sz w:val="24"/>
          <w:szCs w:val="24"/>
        </w:rPr>
      </w:pPr>
      <w:r w:rsidRPr="0082531F">
        <w:rPr>
          <w:rFonts w:cs="Times New Roman"/>
          <w:spacing w:val="-4"/>
          <w:sz w:val="24"/>
          <w:szCs w:val="24"/>
        </w:rPr>
        <w:t>Учебный план обеспечивает в случаях, предусмот</w:t>
      </w:r>
      <w:r w:rsidRPr="0082531F">
        <w:rPr>
          <w:rFonts w:cs="Times New Roman"/>
          <w:sz w:val="24"/>
          <w:szCs w:val="24"/>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r w:rsidR="00B55660">
        <w:rPr>
          <w:rFonts w:cs="Times New Roman"/>
          <w:sz w:val="24"/>
          <w:szCs w:val="24"/>
        </w:rPr>
        <w:t>.</w:t>
      </w:r>
    </w:p>
    <w:p w:rsidR="00535AD9" w:rsidRDefault="00535AD9" w:rsidP="00535AD9">
      <w:pPr>
        <w:spacing w:before="0" w:beforeAutospacing="0" w:after="0" w:afterAutospacing="0" w:line="240" w:lineRule="atLeast"/>
        <w:ind w:firstLine="227"/>
        <w:rPr>
          <w:rFonts w:hAnsi="Times New Roman" w:cs="Times New Roman"/>
          <w:color w:val="000000"/>
          <w:sz w:val="24"/>
          <w:szCs w:val="24"/>
          <w:lang w:val="ru-RU"/>
        </w:rPr>
      </w:pPr>
      <w:r w:rsidRPr="00535AD9">
        <w:rPr>
          <w:rFonts w:hAnsi="Times New Roman" w:cs="Times New Roman"/>
          <w:color w:val="000000"/>
          <w:sz w:val="24"/>
          <w:szCs w:val="24"/>
          <w:lang w:val="ru-RU"/>
        </w:rPr>
        <w:t>В основу учебного плана положен вариант федерального учебного плана №</w:t>
      </w:r>
      <w:r>
        <w:rPr>
          <w:rFonts w:hAnsi="Times New Roman" w:cs="Times New Roman"/>
          <w:color w:val="000000"/>
          <w:sz w:val="24"/>
          <w:szCs w:val="24"/>
          <w:lang w:val="ru-RU"/>
        </w:rPr>
        <w:t xml:space="preserve"> 3</w:t>
      </w:r>
      <w:r w:rsidRPr="00535AD9">
        <w:rPr>
          <w:rFonts w:hAnsi="Times New Roman" w:cs="Times New Roman"/>
          <w:color w:val="000000"/>
          <w:sz w:val="24"/>
          <w:szCs w:val="24"/>
          <w:lang w:val="ru-RU"/>
        </w:rPr>
        <w:t xml:space="preserve"> Федеральной образовательной программы, утвержденной приказом </w:t>
      </w:r>
      <w:proofErr w:type="spellStart"/>
      <w:r w:rsidRPr="00535AD9">
        <w:rPr>
          <w:rFonts w:hAnsi="Times New Roman" w:cs="Times New Roman"/>
          <w:color w:val="000000"/>
          <w:sz w:val="24"/>
          <w:szCs w:val="24"/>
          <w:lang w:val="ru-RU"/>
        </w:rPr>
        <w:t>Минпросвещения</w:t>
      </w:r>
      <w:proofErr w:type="spellEnd"/>
      <w:r w:rsidRPr="00535AD9">
        <w:rPr>
          <w:rFonts w:hAnsi="Times New Roman" w:cs="Times New Roman"/>
          <w:color w:val="000000"/>
          <w:sz w:val="24"/>
          <w:szCs w:val="24"/>
          <w:lang w:val="ru-RU"/>
        </w:rPr>
        <w:t xml:space="preserve"> от 18.05.2023 № 372. </w:t>
      </w:r>
    </w:p>
    <w:p w:rsidR="001B4D17" w:rsidRDefault="00B55660" w:rsidP="00535AD9">
      <w:pPr>
        <w:spacing w:before="0" w:beforeAutospacing="0" w:after="0" w:afterAutospacing="0" w:line="240" w:lineRule="atLeast"/>
        <w:ind w:firstLine="227"/>
        <w:jc w:val="both"/>
        <w:rPr>
          <w:rFonts w:hAnsi="Times New Roman" w:cs="Times New Roman"/>
          <w:color w:val="000000"/>
          <w:sz w:val="24"/>
          <w:szCs w:val="24"/>
          <w:lang w:val="ru-RU"/>
        </w:rPr>
      </w:pPr>
      <w:r w:rsidRPr="0055070F">
        <w:rPr>
          <w:rFonts w:hAnsi="Times New Roman" w:cs="Times New Roman"/>
          <w:color w:val="000000"/>
          <w:sz w:val="24"/>
          <w:szCs w:val="24"/>
          <w:lang w:val="ru-RU"/>
        </w:rPr>
        <w:t>Учебный план</w:t>
      </w:r>
      <w:r>
        <w:rPr>
          <w:rFonts w:hAnsi="Times New Roman" w:cs="Times New Roman"/>
          <w:color w:val="000000"/>
          <w:sz w:val="24"/>
          <w:szCs w:val="24"/>
        </w:rPr>
        <w:t> </w:t>
      </w:r>
      <w:r w:rsidRPr="0055070F">
        <w:rPr>
          <w:rFonts w:hAnsi="Times New Roman" w:cs="Times New Roman"/>
          <w:color w:val="000000"/>
          <w:sz w:val="24"/>
          <w:szCs w:val="24"/>
          <w:lang w:val="ru-RU"/>
        </w:rPr>
        <w:t>предусматривает четырехлетний нормативный срок освоения образовательных программ начального общего образования.</w:t>
      </w:r>
      <w:r>
        <w:rPr>
          <w:rFonts w:hAnsi="Times New Roman" w:cs="Times New Roman"/>
          <w:color w:val="000000"/>
          <w:sz w:val="24"/>
          <w:szCs w:val="24"/>
        </w:rPr>
        <w:t> </w:t>
      </w:r>
      <w:r w:rsidRPr="0055070F">
        <w:rPr>
          <w:rFonts w:hAnsi="Times New Roman" w:cs="Times New Roman"/>
          <w:color w:val="000000"/>
          <w:sz w:val="24"/>
          <w:szCs w:val="24"/>
          <w:lang w:val="ru-RU"/>
        </w:rPr>
        <w:t>Продолжительность учебного года при получении начального общего образования для 1-х классов составляет</w:t>
      </w:r>
      <w:r>
        <w:rPr>
          <w:rFonts w:hAnsi="Times New Roman" w:cs="Times New Roman"/>
          <w:color w:val="000000"/>
          <w:sz w:val="24"/>
          <w:szCs w:val="24"/>
          <w:lang w:val="ru-RU"/>
        </w:rPr>
        <w:t xml:space="preserve"> 33</w:t>
      </w:r>
      <w:r w:rsidRPr="0055070F">
        <w:rPr>
          <w:rFonts w:hAnsi="Times New Roman" w:cs="Times New Roman"/>
          <w:color w:val="000000"/>
          <w:sz w:val="24"/>
          <w:szCs w:val="24"/>
          <w:lang w:val="ru-RU"/>
        </w:rPr>
        <w:t xml:space="preserve"> недели</w:t>
      </w:r>
      <w:r w:rsidR="000C3AD4">
        <w:rPr>
          <w:rFonts w:hAnsi="Times New Roman" w:cs="Times New Roman"/>
          <w:color w:val="000000"/>
          <w:sz w:val="24"/>
          <w:szCs w:val="24"/>
          <w:lang w:val="ru-RU"/>
        </w:rPr>
        <w:t>, для</w:t>
      </w:r>
      <w:r w:rsidR="001B4D17">
        <w:rPr>
          <w:rFonts w:hAnsi="Times New Roman" w:cs="Times New Roman"/>
          <w:color w:val="000000"/>
          <w:sz w:val="24"/>
          <w:szCs w:val="24"/>
          <w:lang w:val="ru-RU"/>
        </w:rPr>
        <w:t xml:space="preserve"> 2-4 </w:t>
      </w:r>
      <w:r w:rsidR="000C3AD4">
        <w:rPr>
          <w:rFonts w:hAnsi="Times New Roman" w:cs="Times New Roman"/>
          <w:color w:val="000000"/>
          <w:sz w:val="24"/>
          <w:szCs w:val="24"/>
          <w:lang w:val="ru-RU"/>
        </w:rPr>
        <w:t>классов составляет 34 недели.</w:t>
      </w:r>
      <w:r>
        <w:rPr>
          <w:rFonts w:hAnsi="Times New Roman" w:cs="Times New Roman"/>
          <w:color w:val="000000"/>
          <w:sz w:val="24"/>
          <w:szCs w:val="24"/>
          <w:lang w:val="ru-RU"/>
        </w:rPr>
        <w:t xml:space="preserve"> </w:t>
      </w:r>
      <w:r w:rsidR="001B4D17">
        <w:rPr>
          <w:rFonts w:hAnsi="Times New Roman" w:cs="Times New Roman"/>
          <w:color w:val="000000"/>
          <w:sz w:val="24"/>
          <w:szCs w:val="24"/>
          <w:lang w:val="ru-RU"/>
        </w:rPr>
        <w:t xml:space="preserve"> </w:t>
      </w:r>
    </w:p>
    <w:p w:rsidR="001B4D17" w:rsidRDefault="00B55660" w:rsidP="00535AD9">
      <w:pPr>
        <w:spacing w:before="0" w:beforeAutospacing="0" w:after="0" w:afterAutospacing="0" w:line="240" w:lineRule="atLeast"/>
        <w:ind w:firstLine="227"/>
        <w:jc w:val="both"/>
        <w:rPr>
          <w:rFonts w:cs="Times New Roman"/>
          <w:sz w:val="24"/>
          <w:szCs w:val="24"/>
          <w:lang w:val="ru-RU"/>
        </w:rPr>
      </w:pPr>
      <w:r w:rsidRPr="0055070F">
        <w:rPr>
          <w:rFonts w:hAnsi="Times New Roman" w:cs="Times New Roman"/>
          <w:color w:val="000000"/>
          <w:sz w:val="24"/>
          <w:szCs w:val="24"/>
          <w:lang w:val="ru-RU"/>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w:t>
      </w:r>
      <w:r>
        <w:rPr>
          <w:rFonts w:hAnsi="Times New Roman" w:cs="Times New Roman"/>
          <w:color w:val="000000"/>
          <w:sz w:val="24"/>
          <w:szCs w:val="24"/>
        </w:rPr>
        <w:t> </w:t>
      </w:r>
      <w:r w:rsidRPr="0055070F">
        <w:rPr>
          <w:rFonts w:hAnsi="Times New Roman" w:cs="Times New Roman"/>
          <w:color w:val="000000"/>
          <w:sz w:val="24"/>
          <w:szCs w:val="24"/>
          <w:lang w:val="ru-RU"/>
        </w:rPr>
        <w:t>40 минут</w:t>
      </w:r>
      <w:r w:rsidR="000C3AD4">
        <w:rPr>
          <w:rFonts w:hAnsi="Times New Roman" w:cs="Times New Roman"/>
          <w:color w:val="000000"/>
          <w:sz w:val="24"/>
          <w:szCs w:val="24"/>
          <w:lang w:val="ru-RU"/>
        </w:rPr>
        <w:t>;</w:t>
      </w:r>
      <w:r w:rsidR="000C3AD4" w:rsidRPr="000C3AD4">
        <w:rPr>
          <w:rFonts w:cs="Times New Roman"/>
          <w:sz w:val="24"/>
          <w:szCs w:val="24"/>
          <w:lang w:val="ru-RU"/>
        </w:rPr>
        <w:t xml:space="preserve"> во 2—4 классах</w:t>
      </w:r>
      <w:r w:rsidR="000C3AD4" w:rsidRPr="0000204D">
        <w:rPr>
          <w:rFonts w:cs="Times New Roman"/>
          <w:sz w:val="24"/>
          <w:szCs w:val="24"/>
        </w:rPr>
        <w:t> </w:t>
      </w:r>
      <w:r w:rsidR="000C3AD4" w:rsidRPr="000C3AD4">
        <w:rPr>
          <w:rFonts w:cs="Times New Roman"/>
          <w:sz w:val="24"/>
          <w:szCs w:val="24"/>
          <w:lang w:val="ru-RU"/>
        </w:rPr>
        <w:t>— 40</w:t>
      </w:r>
      <w:r w:rsidR="000C3AD4">
        <w:rPr>
          <w:rFonts w:cs="Times New Roman"/>
          <w:sz w:val="24"/>
          <w:szCs w:val="24"/>
          <w:lang w:val="ru-RU"/>
        </w:rPr>
        <w:t xml:space="preserve"> минут.</w:t>
      </w:r>
    </w:p>
    <w:p w:rsidR="00B55660" w:rsidRPr="0055070F" w:rsidRDefault="00B55660" w:rsidP="00535AD9">
      <w:pPr>
        <w:spacing w:before="0" w:beforeAutospacing="0" w:after="0" w:afterAutospacing="0" w:line="240" w:lineRule="atLeast"/>
        <w:ind w:firstLine="227"/>
        <w:jc w:val="both"/>
        <w:rPr>
          <w:rFonts w:hAnsi="Times New Roman" w:cs="Times New Roman"/>
          <w:color w:val="000000"/>
          <w:sz w:val="24"/>
          <w:szCs w:val="24"/>
          <w:lang w:val="ru-RU"/>
        </w:rPr>
      </w:pPr>
      <w:r w:rsidRPr="0055070F">
        <w:rPr>
          <w:rFonts w:hAnsi="Times New Roman" w:cs="Times New Roman"/>
          <w:color w:val="000000"/>
          <w:sz w:val="24"/>
          <w:szCs w:val="24"/>
          <w:lang w:val="ru-RU"/>
        </w:rPr>
        <w:t>Объем максимально допустимой нагрузки в течение дня:</w:t>
      </w:r>
    </w:p>
    <w:p w:rsidR="00B55660" w:rsidRDefault="00B55660" w:rsidP="00B55660">
      <w:pPr>
        <w:numPr>
          <w:ilvl w:val="0"/>
          <w:numId w:val="1"/>
        </w:numPr>
        <w:spacing w:before="0" w:beforeAutospacing="0" w:after="0" w:afterAutospacing="0" w:line="240" w:lineRule="atLeast"/>
        <w:ind w:left="0" w:firstLine="227"/>
        <w:contextualSpacing/>
        <w:jc w:val="both"/>
        <w:rPr>
          <w:rFonts w:hAnsi="Times New Roman" w:cs="Times New Roman"/>
          <w:color w:val="000000"/>
          <w:sz w:val="24"/>
          <w:szCs w:val="24"/>
          <w:lang w:val="ru-RU"/>
        </w:rPr>
      </w:pPr>
      <w:r w:rsidRPr="0055070F">
        <w:rPr>
          <w:rFonts w:hAnsi="Times New Roman" w:cs="Times New Roman"/>
          <w:color w:val="000000"/>
          <w:sz w:val="24"/>
          <w:szCs w:val="24"/>
          <w:lang w:val="ru-RU"/>
        </w:rPr>
        <w:t>для 1-х классов – не более</w:t>
      </w:r>
      <w:r>
        <w:rPr>
          <w:rFonts w:hAnsi="Times New Roman" w:cs="Times New Roman"/>
          <w:color w:val="000000"/>
          <w:sz w:val="24"/>
          <w:szCs w:val="24"/>
        </w:rPr>
        <w:t> </w:t>
      </w:r>
      <w:r>
        <w:rPr>
          <w:rFonts w:hAnsi="Times New Roman" w:cs="Times New Roman"/>
          <w:color w:val="000000"/>
          <w:sz w:val="24"/>
          <w:szCs w:val="24"/>
          <w:lang w:val="ru-RU"/>
        </w:rPr>
        <w:t>четырёх уроков и один раз в неделю - пять</w:t>
      </w:r>
      <w:r w:rsidR="001B4D17">
        <w:rPr>
          <w:rFonts w:hAnsi="Times New Roman" w:cs="Times New Roman"/>
          <w:color w:val="000000"/>
          <w:sz w:val="24"/>
          <w:szCs w:val="24"/>
          <w:lang w:val="ru-RU"/>
        </w:rPr>
        <w:t xml:space="preserve"> </w:t>
      </w:r>
      <w:r w:rsidRPr="0055070F">
        <w:rPr>
          <w:rFonts w:hAnsi="Times New Roman" w:cs="Times New Roman"/>
          <w:color w:val="000000"/>
          <w:sz w:val="24"/>
          <w:szCs w:val="24"/>
          <w:lang w:val="ru-RU"/>
        </w:rPr>
        <w:t>уроков</w:t>
      </w:r>
      <w:r w:rsidR="00A5368C">
        <w:rPr>
          <w:rFonts w:hAnsi="Times New Roman" w:cs="Times New Roman"/>
          <w:color w:val="000000"/>
          <w:sz w:val="24"/>
          <w:szCs w:val="24"/>
          <w:lang w:val="ru-RU"/>
        </w:rPr>
        <w:t xml:space="preserve">, </w:t>
      </w:r>
      <w:r>
        <w:rPr>
          <w:rFonts w:hAnsi="Times New Roman" w:cs="Times New Roman"/>
          <w:color w:val="000000"/>
          <w:sz w:val="24"/>
          <w:szCs w:val="24"/>
          <w:lang w:val="ru-RU"/>
        </w:rPr>
        <w:t>а счёт урока физической культуры</w:t>
      </w:r>
      <w:r w:rsidRPr="0055070F">
        <w:rPr>
          <w:rFonts w:hAnsi="Times New Roman" w:cs="Times New Roman"/>
          <w:color w:val="000000"/>
          <w:sz w:val="24"/>
          <w:szCs w:val="24"/>
          <w:lang w:val="ru-RU"/>
        </w:rPr>
        <w:t>;</w:t>
      </w:r>
    </w:p>
    <w:p w:rsidR="00535AD9" w:rsidRDefault="00B55660" w:rsidP="00535AD9">
      <w:pPr>
        <w:numPr>
          <w:ilvl w:val="0"/>
          <w:numId w:val="1"/>
        </w:numPr>
        <w:spacing w:before="0" w:beforeAutospacing="0" w:after="0" w:afterAutospacing="0" w:line="240" w:lineRule="atLeast"/>
        <w:ind w:left="0" w:firstLine="227"/>
        <w:contextualSpacing/>
        <w:jc w:val="both"/>
        <w:rPr>
          <w:rFonts w:hAnsi="Times New Roman" w:cs="Times New Roman"/>
          <w:color w:val="000000"/>
          <w:sz w:val="24"/>
          <w:szCs w:val="24"/>
          <w:lang w:val="ru-RU"/>
        </w:rPr>
      </w:pPr>
      <w:r>
        <w:rPr>
          <w:rFonts w:hAnsi="Times New Roman" w:cs="Times New Roman"/>
          <w:color w:val="000000"/>
          <w:sz w:val="24"/>
          <w:szCs w:val="24"/>
          <w:lang w:val="ru-RU"/>
        </w:rPr>
        <w:t>для 2-4-х классов - не более 5 уроков</w:t>
      </w:r>
      <w:r w:rsidR="00535AD9">
        <w:rPr>
          <w:rFonts w:hAnsi="Times New Roman" w:cs="Times New Roman"/>
          <w:color w:val="000000"/>
          <w:sz w:val="24"/>
          <w:szCs w:val="24"/>
          <w:lang w:val="ru-RU"/>
        </w:rPr>
        <w:t>.</w:t>
      </w:r>
      <w:r>
        <w:rPr>
          <w:rFonts w:hAnsi="Times New Roman" w:cs="Times New Roman"/>
          <w:color w:val="000000"/>
          <w:sz w:val="24"/>
          <w:szCs w:val="24"/>
          <w:lang w:val="ru-RU"/>
        </w:rPr>
        <w:t xml:space="preserve">    </w:t>
      </w:r>
    </w:p>
    <w:p w:rsidR="000C3AD4" w:rsidRPr="00640B78" w:rsidRDefault="00B55660" w:rsidP="001B4D17">
      <w:pPr>
        <w:spacing w:before="0" w:beforeAutospacing="0" w:after="0" w:afterAutospacing="0" w:line="240" w:lineRule="atLeast"/>
        <w:ind w:firstLine="227"/>
        <w:jc w:val="both"/>
        <w:rPr>
          <w:rFonts w:hAnsi="Times New Roman" w:cs="Times New Roman"/>
          <w:color w:val="000000"/>
          <w:sz w:val="24"/>
          <w:szCs w:val="24"/>
          <w:lang w:val="ru-RU"/>
        </w:rPr>
      </w:pPr>
      <w:r w:rsidRPr="0055070F">
        <w:rPr>
          <w:rFonts w:hAnsi="Times New Roman" w:cs="Times New Roman"/>
          <w:color w:val="000000"/>
          <w:sz w:val="24"/>
          <w:szCs w:val="24"/>
          <w:lang w:val="ru-RU"/>
        </w:rPr>
        <w:t xml:space="preserve">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w:t>
      </w:r>
      <w:r w:rsidRPr="00442AE2">
        <w:rPr>
          <w:rFonts w:hAnsi="Times New Roman" w:cs="Times New Roman"/>
          <w:color w:val="000000"/>
          <w:sz w:val="24"/>
          <w:szCs w:val="24"/>
          <w:lang w:val="ru-RU"/>
        </w:rPr>
        <w:t>СанПиН 1.2.3685-21. В учебном плане начального общего образования</w:t>
      </w:r>
      <w:r>
        <w:rPr>
          <w:rFonts w:hAnsi="Times New Roman" w:cs="Times New Roman"/>
          <w:color w:val="000000"/>
          <w:sz w:val="24"/>
          <w:szCs w:val="24"/>
          <w:lang w:val="ru-RU"/>
        </w:rPr>
        <w:t xml:space="preserve"> МАОУ «СОШ №35» </w:t>
      </w:r>
      <w:r w:rsidRPr="00442AE2">
        <w:rPr>
          <w:rFonts w:hAnsi="Times New Roman" w:cs="Times New Roman"/>
          <w:color w:val="000000"/>
          <w:sz w:val="24"/>
          <w:szCs w:val="24"/>
          <w:lang w:val="ru-RU"/>
        </w:rPr>
        <w:t>выделено</w:t>
      </w:r>
      <w:r>
        <w:rPr>
          <w:rFonts w:hAnsi="Times New Roman" w:cs="Times New Roman"/>
          <w:color w:val="000000"/>
          <w:sz w:val="24"/>
          <w:szCs w:val="24"/>
          <w:lang w:val="ru-RU"/>
        </w:rPr>
        <w:t xml:space="preserve"> </w:t>
      </w:r>
      <w:r w:rsidRPr="00640B78">
        <w:rPr>
          <w:rFonts w:hAnsi="Times New Roman" w:cs="Times New Roman"/>
          <w:color w:val="000000"/>
          <w:sz w:val="24"/>
          <w:szCs w:val="24"/>
          <w:lang w:val="ru-RU"/>
        </w:rPr>
        <w:t>в 1-х классах –</w:t>
      </w:r>
      <w:r>
        <w:rPr>
          <w:rFonts w:hAnsi="Times New Roman" w:cs="Times New Roman"/>
          <w:color w:val="000000"/>
          <w:sz w:val="24"/>
          <w:szCs w:val="24"/>
          <w:lang w:val="ru-RU"/>
        </w:rPr>
        <w:t xml:space="preserve"> 21</w:t>
      </w:r>
      <w:r>
        <w:rPr>
          <w:rFonts w:hAnsi="Times New Roman" w:cs="Times New Roman"/>
          <w:color w:val="000000"/>
          <w:sz w:val="24"/>
          <w:szCs w:val="24"/>
        </w:rPr>
        <w:t> </w:t>
      </w:r>
      <w:r>
        <w:rPr>
          <w:rFonts w:hAnsi="Times New Roman" w:cs="Times New Roman"/>
          <w:color w:val="000000"/>
          <w:sz w:val="24"/>
          <w:szCs w:val="24"/>
          <w:lang w:val="ru-RU"/>
        </w:rPr>
        <w:t>час</w:t>
      </w:r>
      <w:r>
        <w:rPr>
          <w:rFonts w:hAnsi="Times New Roman" w:cs="Times New Roman"/>
          <w:color w:val="000000"/>
          <w:sz w:val="24"/>
          <w:szCs w:val="24"/>
        </w:rPr>
        <w:t> </w:t>
      </w:r>
      <w:r w:rsidRPr="00640B78">
        <w:rPr>
          <w:rFonts w:hAnsi="Times New Roman" w:cs="Times New Roman"/>
          <w:color w:val="000000"/>
          <w:sz w:val="24"/>
          <w:szCs w:val="24"/>
          <w:lang w:val="ru-RU"/>
        </w:rPr>
        <w:t>в неделю</w:t>
      </w:r>
      <w:r w:rsidR="000C3AD4">
        <w:rPr>
          <w:rFonts w:hAnsi="Times New Roman" w:cs="Times New Roman"/>
          <w:color w:val="000000"/>
          <w:sz w:val="24"/>
          <w:szCs w:val="24"/>
          <w:lang w:val="ru-RU"/>
        </w:rPr>
        <w:t>, во 2-4-х</w:t>
      </w:r>
      <w:r w:rsidR="001B4D17">
        <w:rPr>
          <w:rFonts w:hAnsi="Times New Roman" w:cs="Times New Roman"/>
          <w:color w:val="000000"/>
          <w:sz w:val="24"/>
          <w:szCs w:val="24"/>
          <w:lang w:val="ru-RU"/>
        </w:rPr>
        <w:t xml:space="preserve"> </w:t>
      </w:r>
      <w:r w:rsidR="000C3AD4">
        <w:rPr>
          <w:rFonts w:hAnsi="Times New Roman" w:cs="Times New Roman"/>
          <w:color w:val="000000"/>
          <w:sz w:val="24"/>
          <w:szCs w:val="24"/>
          <w:lang w:val="ru-RU"/>
        </w:rPr>
        <w:t>- 23 ч в неделю</w:t>
      </w:r>
      <w:r w:rsidR="001B4D17">
        <w:rPr>
          <w:rFonts w:hAnsi="Times New Roman" w:cs="Times New Roman"/>
          <w:color w:val="000000"/>
          <w:sz w:val="24"/>
          <w:szCs w:val="24"/>
          <w:lang w:val="ru-RU"/>
        </w:rPr>
        <w:t xml:space="preserve">. </w:t>
      </w:r>
      <w:r w:rsidR="001B4D17" w:rsidRPr="001B4D17">
        <w:rPr>
          <w:rFonts w:hAnsi="Times New Roman" w:cs="Times New Roman"/>
          <w:color w:val="000000"/>
          <w:sz w:val="24"/>
          <w:szCs w:val="24"/>
          <w:lang w:val="ru-RU"/>
        </w:rPr>
        <w:t>Общее количество часов учебных занятий</w:t>
      </w:r>
      <w:r w:rsidR="001B4D17">
        <w:rPr>
          <w:rFonts w:hAnsi="Times New Roman" w:cs="Times New Roman"/>
          <w:color w:val="000000"/>
          <w:sz w:val="24"/>
          <w:szCs w:val="24"/>
          <w:lang w:val="ru-RU"/>
        </w:rPr>
        <w:t xml:space="preserve"> за год</w:t>
      </w:r>
      <w:r w:rsidR="001B4D17" w:rsidRPr="001B4D17">
        <w:rPr>
          <w:rFonts w:hAnsi="Times New Roman" w:cs="Times New Roman"/>
          <w:color w:val="000000"/>
          <w:sz w:val="24"/>
          <w:szCs w:val="24"/>
          <w:lang w:val="ru-RU"/>
        </w:rPr>
        <w:t xml:space="preserve"> </w:t>
      </w:r>
      <w:r w:rsidR="001B4D17">
        <w:rPr>
          <w:rFonts w:hAnsi="Times New Roman" w:cs="Times New Roman"/>
          <w:color w:val="000000"/>
          <w:sz w:val="24"/>
          <w:szCs w:val="24"/>
          <w:lang w:val="ru-RU"/>
        </w:rPr>
        <w:t>в первом классе составляет 693 часа, во втором 782 часа.</w:t>
      </w:r>
    </w:p>
    <w:p w:rsidR="000C3AD4" w:rsidRDefault="000C3AD4" w:rsidP="000C3AD4">
      <w:pPr>
        <w:pStyle w:val="body"/>
        <w:rPr>
          <w:rFonts w:cs="Times New Roman"/>
          <w:sz w:val="24"/>
          <w:szCs w:val="24"/>
        </w:rPr>
      </w:pPr>
      <w:r w:rsidRPr="0000204D">
        <w:rPr>
          <w:rFonts w:cs="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82531F" w:rsidRDefault="00B55660" w:rsidP="00B55660">
      <w:pPr>
        <w:pStyle w:val="body"/>
        <w:rPr>
          <w:rFonts w:cs="Times New Roman"/>
          <w:sz w:val="24"/>
          <w:szCs w:val="24"/>
        </w:rPr>
      </w:pPr>
      <w:r w:rsidRPr="0055070F">
        <w:rPr>
          <w:rFonts w:cs="Times New Roman"/>
          <w:sz w:val="24"/>
          <w:szCs w:val="24"/>
        </w:rPr>
        <w:t>Учебный план состоит из двух частей – обязательной части и части, формируемой</w:t>
      </w:r>
      <w:r w:rsidRPr="00B55660">
        <w:rPr>
          <w:sz w:val="24"/>
          <w:szCs w:val="24"/>
        </w:rPr>
        <w:t xml:space="preserve"> </w:t>
      </w:r>
      <w:r w:rsidRPr="0000204D">
        <w:rPr>
          <w:rFonts w:cs="Times New Roman"/>
          <w:sz w:val="24"/>
          <w:szCs w:val="24"/>
        </w:rPr>
        <w:t>участниками образовательных отношений.</w:t>
      </w:r>
    </w:p>
    <w:p w:rsidR="00B55660" w:rsidRDefault="00B55660" w:rsidP="00B55660">
      <w:pPr>
        <w:pStyle w:val="body"/>
        <w:rPr>
          <w:rFonts w:cs="Times New Roman"/>
          <w:sz w:val="24"/>
          <w:szCs w:val="24"/>
        </w:rPr>
      </w:pPr>
      <w:r w:rsidRPr="0000204D">
        <w:rPr>
          <w:rFonts w:cs="Times New Roman"/>
          <w:sz w:val="24"/>
          <w:szCs w:val="24"/>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w:t>
      </w:r>
      <w:r>
        <w:rPr>
          <w:rFonts w:cs="Times New Roman"/>
          <w:sz w:val="24"/>
          <w:szCs w:val="24"/>
        </w:rPr>
        <w:t xml:space="preserve">ке при 5-дневной </w:t>
      </w:r>
      <w:r w:rsidRPr="0000204D">
        <w:rPr>
          <w:rFonts w:cs="Times New Roman"/>
          <w:sz w:val="24"/>
          <w:szCs w:val="24"/>
        </w:rPr>
        <w:t>учебной неделе, предусмотренными действующими санитарными правилами и гигиеническими нормативами.</w:t>
      </w:r>
    </w:p>
    <w:p w:rsidR="00556CCB" w:rsidRPr="0055070F" w:rsidRDefault="00E827E4" w:rsidP="00B55660">
      <w:pPr>
        <w:pStyle w:val="body"/>
        <w:rPr>
          <w:rFonts w:cs="Times New Roman"/>
          <w:sz w:val="24"/>
          <w:szCs w:val="24"/>
        </w:rPr>
      </w:pPr>
      <w:r w:rsidRPr="0055070F">
        <w:rPr>
          <w:rFonts w:cs="Times New Roman"/>
          <w:b/>
          <w:bCs/>
          <w:sz w:val="24"/>
          <w:szCs w:val="24"/>
        </w:rPr>
        <w:t>Обязательная часть учебного плана</w:t>
      </w:r>
    </w:p>
    <w:p w:rsidR="00556CCB" w:rsidRPr="0055070F" w:rsidRDefault="0082531F" w:rsidP="00B55660">
      <w:pPr>
        <w:spacing w:before="0" w:beforeAutospacing="0" w:after="0" w:afterAutospacing="0" w:line="240" w:lineRule="atLeast"/>
        <w:ind w:firstLine="227"/>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E827E4" w:rsidRPr="0055070F">
        <w:rPr>
          <w:rFonts w:hAnsi="Times New Roman" w:cs="Times New Roman"/>
          <w:color w:val="000000"/>
          <w:sz w:val="24"/>
          <w:szCs w:val="24"/>
          <w:lang w:val="ru-RU"/>
        </w:rPr>
        <w:t>Обязательная часть учебного плана</w:t>
      </w:r>
      <w:r w:rsidR="00E827E4">
        <w:rPr>
          <w:rFonts w:hAnsi="Times New Roman" w:cs="Times New Roman"/>
          <w:color w:val="000000"/>
          <w:sz w:val="24"/>
          <w:szCs w:val="24"/>
        </w:rPr>
        <w:t> </w:t>
      </w:r>
      <w:r w:rsidR="00E827E4" w:rsidRPr="0055070F">
        <w:rPr>
          <w:rFonts w:hAnsi="Times New Roman" w:cs="Times New Roman"/>
          <w:color w:val="000000"/>
          <w:sz w:val="24"/>
          <w:szCs w:val="24"/>
          <w:lang w:val="ru-RU"/>
        </w:rPr>
        <w:t>определяет состав учебных предметов обязательных предметных областей</w:t>
      </w:r>
      <w:r w:rsidR="00E827E4">
        <w:rPr>
          <w:rFonts w:hAnsi="Times New Roman" w:cs="Times New Roman"/>
          <w:color w:val="000000"/>
          <w:sz w:val="24"/>
          <w:szCs w:val="24"/>
        </w:rPr>
        <w:t> </w:t>
      </w:r>
      <w:r w:rsidR="00E827E4" w:rsidRPr="0055070F">
        <w:rPr>
          <w:rFonts w:hAnsi="Times New Roman" w:cs="Times New Roman"/>
          <w:color w:val="000000"/>
          <w:sz w:val="24"/>
          <w:szCs w:val="24"/>
          <w:lang w:val="ru-RU"/>
        </w:rPr>
        <w:t>и учебное время, отводимое на их изучение по классам (годам) обучения.</w:t>
      </w:r>
    </w:p>
    <w:p w:rsidR="00556CCB" w:rsidRPr="0055070F" w:rsidRDefault="0082531F" w:rsidP="00B55660">
      <w:pPr>
        <w:spacing w:before="0" w:beforeAutospacing="0" w:after="0" w:afterAutospacing="0" w:line="240" w:lineRule="atLeast"/>
        <w:ind w:firstLine="227"/>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E827E4" w:rsidRPr="0055070F">
        <w:rPr>
          <w:rFonts w:hAnsi="Times New Roman" w:cs="Times New Roman"/>
          <w:color w:val="000000"/>
          <w:sz w:val="24"/>
          <w:szCs w:val="24"/>
          <w:lang w:val="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504827" w:rsidRDefault="00E827E4" w:rsidP="00504827">
      <w:pPr>
        <w:spacing w:before="0" w:beforeAutospacing="0" w:after="0" w:afterAutospacing="0" w:line="240" w:lineRule="atLeast"/>
        <w:ind w:firstLine="227"/>
        <w:jc w:val="both"/>
        <w:rPr>
          <w:rFonts w:hAnsi="Times New Roman" w:cs="Times New Roman"/>
          <w:color w:val="000000"/>
          <w:sz w:val="24"/>
          <w:szCs w:val="24"/>
          <w:lang w:val="ru-RU"/>
        </w:rPr>
      </w:pPr>
      <w:r w:rsidRPr="0055070F">
        <w:rPr>
          <w:rFonts w:hAnsi="Times New Roman" w:cs="Times New Roman"/>
          <w:color w:val="000000"/>
          <w:sz w:val="24"/>
          <w:szCs w:val="24"/>
          <w:lang w:val="ru-RU"/>
        </w:rPr>
        <w:t>Обязательная часть учебного плана включает в себя следующие предметные области:</w:t>
      </w:r>
    </w:p>
    <w:p w:rsidR="00091515" w:rsidRPr="00504827" w:rsidRDefault="00A5368C" w:rsidP="00504827">
      <w:pPr>
        <w:spacing w:before="0" w:beforeAutospacing="0" w:after="0" w:afterAutospacing="0" w:line="240" w:lineRule="atLeast"/>
        <w:ind w:firstLine="227"/>
        <w:jc w:val="both"/>
        <w:rPr>
          <w:rFonts w:hAnsi="Times New Roman" w:cs="Times New Roman"/>
          <w:color w:val="000000"/>
          <w:sz w:val="24"/>
          <w:szCs w:val="24"/>
          <w:lang w:val="ru-RU"/>
        </w:rPr>
      </w:pPr>
      <w:r w:rsidRPr="00A5368C">
        <w:rPr>
          <w:rFonts w:ascii="Times New Roman" w:eastAsia="Calibri" w:hAnsi="Times New Roman" w:cs="Times New Roman"/>
          <w:b/>
          <w:sz w:val="24"/>
          <w:szCs w:val="24"/>
          <w:lang w:val="ru-RU"/>
        </w:rPr>
        <w:t xml:space="preserve">Русский язык </w:t>
      </w:r>
      <w:r>
        <w:rPr>
          <w:rFonts w:ascii="Times New Roman" w:eastAsia="Calibri" w:hAnsi="Times New Roman" w:cs="Times New Roman"/>
          <w:b/>
          <w:sz w:val="24"/>
          <w:szCs w:val="24"/>
          <w:lang w:val="ru-RU"/>
        </w:rPr>
        <w:t>и литературное чтение</w:t>
      </w:r>
      <w:r w:rsidR="00091515" w:rsidRPr="00A5368C">
        <w:rPr>
          <w:rFonts w:ascii="Times New Roman" w:eastAsia="Calibri" w:hAnsi="Times New Roman" w:cs="Times New Roman"/>
          <w:sz w:val="24"/>
          <w:szCs w:val="24"/>
          <w:lang w:val="ru-RU"/>
        </w:rPr>
        <w:t xml:space="preserve"> Основные задачи реализации содержания предметной области формирование первоначальных представлений о единстве и многообразии языкового и культурного пространства России, </w:t>
      </w:r>
      <w:r w:rsidR="00BF5D99" w:rsidRPr="00A5368C">
        <w:rPr>
          <w:rFonts w:ascii="Times New Roman" w:eastAsia="Calibri" w:hAnsi="Times New Roman" w:cs="Times New Roman"/>
          <w:sz w:val="24"/>
          <w:szCs w:val="24"/>
          <w:lang w:val="ru-RU"/>
        </w:rPr>
        <w:t xml:space="preserve">о языке как одной из главных духовно- нравственных ценностей народа. Понимание роли языка </w:t>
      </w:r>
      <w:r w:rsidR="00091515" w:rsidRPr="00A5368C">
        <w:rPr>
          <w:rFonts w:ascii="Times New Roman" w:eastAsia="Calibri" w:hAnsi="Times New Roman" w:cs="Times New Roman"/>
          <w:sz w:val="24"/>
          <w:szCs w:val="24"/>
          <w:lang w:val="ru-RU"/>
        </w:rPr>
        <w:t xml:space="preserve">как основного средства </w:t>
      </w:r>
      <w:r w:rsidR="00091515" w:rsidRPr="00A5368C">
        <w:rPr>
          <w:rFonts w:ascii="Times New Roman" w:eastAsia="Calibri" w:hAnsi="Times New Roman" w:cs="Times New Roman"/>
          <w:sz w:val="24"/>
          <w:szCs w:val="24"/>
          <w:lang w:val="ru-RU"/>
        </w:rPr>
        <w:lastRenderedPageBreak/>
        <w:t>общения, ос</w:t>
      </w:r>
      <w:r w:rsidR="00BF5D99" w:rsidRPr="00A5368C">
        <w:rPr>
          <w:rFonts w:ascii="Times New Roman" w:eastAsia="Calibri" w:hAnsi="Times New Roman" w:cs="Times New Roman"/>
          <w:sz w:val="24"/>
          <w:szCs w:val="24"/>
          <w:lang w:val="ru-RU"/>
        </w:rPr>
        <w:t>ознание значения русского языка</w:t>
      </w:r>
      <w:r w:rsidR="00091515" w:rsidRPr="00A5368C">
        <w:rPr>
          <w:rFonts w:ascii="Times New Roman" w:eastAsia="Calibri" w:hAnsi="Times New Roman" w:cs="Times New Roman"/>
          <w:sz w:val="24"/>
          <w:szCs w:val="24"/>
          <w:lang w:val="ru-RU"/>
        </w:rPr>
        <w:t xml:space="preserve"> как </w:t>
      </w:r>
      <w:r w:rsidR="00BF5D99" w:rsidRPr="00A5368C">
        <w:rPr>
          <w:rFonts w:ascii="Times New Roman" w:eastAsia="Calibri" w:hAnsi="Times New Roman" w:cs="Times New Roman"/>
          <w:sz w:val="24"/>
          <w:szCs w:val="24"/>
          <w:lang w:val="ru-RU"/>
        </w:rPr>
        <w:t xml:space="preserve">государственного языка РФ, понимание роли русского языка как языка межнационального общения. </w:t>
      </w:r>
      <w:r w:rsidR="00091515" w:rsidRPr="00A5368C">
        <w:rPr>
          <w:rFonts w:ascii="Times New Roman" w:eastAsia="Calibri" w:hAnsi="Times New Roman" w:cs="Times New Roman"/>
          <w:sz w:val="24"/>
          <w:szCs w:val="24"/>
          <w:lang w:val="ru-RU"/>
        </w:rPr>
        <w:t>Ра</w:t>
      </w:r>
      <w:r w:rsidRPr="00A5368C">
        <w:rPr>
          <w:rFonts w:ascii="Times New Roman" w:eastAsia="Calibri" w:hAnsi="Times New Roman" w:cs="Times New Roman"/>
          <w:sz w:val="24"/>
          <w:szCs w:val="24"/>
          <w:lang w:val="ru-RU"/>
        </w:rPr>
        <w:t>звитие</w:t>
      </w:r>
      <w:r w:rsidR="00091515" w:rsidRPr="00A5368C">
        <w:rPr>
          <w:rFonts w:ascii="Times New Roman" w:eastAsia="Calibri" w:hAnsi="Times New Roman" w:cs="Times New Roman"/>
          <w:sz w:val="24"/>
          <w:szCs w:val="24"/>
          <w:lang w:val="ru-RU"/>
        </w:rPr>
        <w:t xml:space="preserve">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091515" w:rsidRPr="00091515" w:rsidRDefault="00091515" w:rsidP="00B55660">
      <w:pPr>
        <w:pStyle w:val="a3"/>
        <w:spacing w:after="0" w:line="240" w:lineRule="atLeast"/>
        <w:ind w:left="0" w:firstLine="227"/>
        <w:jc w:val="both"/>
        <w:rPr>
          <w:rFonts w:ascii="Times New Roman" w:hAnsi="Times New Roman" w:cs="Times New Roman"/>
          <w:sz w:val="24"/>
          <w:szCs w:val="24"/>
        </w:rPr>
      </w:pPr>
      <w:r w:rsidRPr="00975A1D">
        <w:rPr>
          <w:rFonts w:ascii="Times New Roman" w:eastAsia="Calibri" w:hAnsi="Times New Roman" w:cs="Times New Roman"/>
          <w:sz w:val="24"/>
          <w:szCs w:val="24"/>
        </w:rPr>
        <w:t xml:space="preserve"> </w:t>
      </w:r>
      <w:r w:rsidR="00A5368C">
        <w:rPr>
          <w:rFonts w:ascii="Times New Roman" w:eastAsia="Calibri" w:hAnsi="Times New Roman" w:cs="Times New Roman"/>
          <w:sz w:val="24"/>
          <w:szCs w:val="24"/>
        </w:rPr>
        <w:t xml:space="preserve">    Данная предметная область представлена </w:t>
      </w:r>
      <w:r w:rsidRPr="00975A1D">
        <w:rPr>
          <w:rFonts w:ascii="Times New Roman" w:eastAsia="Calibri" w:hAnsi="Times New Roman" w:cs="Times New Roman"/>
          <w:sz w:val="24"/>
          <w:szCs w:val="24"/>
        </w:rPr>
        <w:t>учебными предметами: русский язык (обучение письму</w:t>
      </w:r>
      <w:r>
        <w:rPr>
          <w:rFonts w:ascii="Times New Roman" w:eastAsia="Calibri" w:hAnsi="Times New Roman" w:cs="Times New Roman"/>
          <w:sz w:val="24"/>
          <w:szCs w:val="24"/>
        </w:rPr>
        <w:t xml:space="preserve"> в 1-м классе</w:t>
      </w:r>
      <w:r w:rsidRPr="00975A1D">
        <w:rPr>
          <w:rFonts w:ascii="Times New Roman" w:eastAsia="Calibri" w:hAnsi="Times New Roman" w:cs="Times New Roman"/>
          <w:sz w:val="24"/>
          <w:szCs w:val="24"/>
        </w:rPr>
        <w:t>) 5 часов в неделю и литературным чтением (обучение грамоте</w:t>
      </w:r>
      <w:r w:rsidRPr="00091515">
        <w:rPr>
          <w:rFonts w:ascii="Times New Roman" w:eastAsia="Calibri" w:hAnsi="Times New Roman" w:cs="Times New Roman"/>
          <w:sz w:val="24"/>
          <w:szCs w:val="24"/>
        </w:rPr>
        <w:t xml:space="preserve"> </w:t>
      </w:r>
      <w:r>
        <w:rPr>
          <w:rFonts w:ascii="Times New Roman" w:eastAsia="Calibri" w:hAnsi="Times New Roman" w:cs="Times New Roman"/>
          <w:sz w:val="24"/>
          <w:szCs w:val="24"/>
        </w:rPr>
        <w:t>в 1-м классе) - 3</w:t>
      </w:r>
      <w:r w:rsidR="009E5333">
        <w:rPr>
          <w:rFonts w:ascii="Times New Roman" w:eastAsia="Calibri" w:hAnsi="Times New Roman" w:cs="Times New Roman"/>
          <w:sz w:val="24"/>
          <w:szCs w:val="24"/>
        </w:rPr>
        <w:t xml:space="preserve"> часа в неделю.</w:t>
      </w:r>
    </w:p>
    <w:p w:rsidR="00091515" w:rsidRPr="00091515" w:rsidRDefault="00091515" w:rsidP="00B55660">
      <w:pPr>
        <w:spacing w:before="0" w:beforeAutospacing="0" w:after="0" w:afterAutospacing="0" w:line="240" w:lineRule="atLeast"/>
        <w:ind w:firstLine="227"/>
        <w:jc w:val="both"/>
        <w:rPr>
          <w:rFonts w:ascii="Times New Roman" w:eastAsia="Times New Roman" w:hAnsi="Times New Roman" w:cs="Times New Roman"/>
          <w:sz w:val="24"/>
          <w:szCs w:val="24"/>
          <w:lang w:val="ru-RU"/>
        </w:rPr>
      </w:pPr>
      <w:r w:rsidRPr="00091515">
        <w:rPr>
          <w:rFonts w:ascii="Times New Roman" w:eastAsia="Calibri" w:hAnsi="Times New Roman" w:cs="Times New Roman"/>
          <w:b/>
          <w:sz w:val="24"/>
          <w:szCs w:val="24"/>
          <w:lang w:val="ru-RU"/>
        </w:rPr>
        <w:t>Родной язык и литературное чтение на родном языке.</w:t>
      </w:r>
      <w:r w:rsidRPr="00091515">
        <w:rPr>
          <w:lang w:val="ru-RU"/>
        </w:rPr>
        <w:t xml:space="preserve"> </w:t>
      </w:r>
      <w:r w:rsidRPr="00091515">
        <w:rPr>
          <w:rFonts w:ascii="Times New Roman" w:eastAsia="Times New Roman" w:hAnsi="Times New Roman" w:cs="Times New Roman"/>
          <w:sz w:val="24"/>
          <w:szCs w:val="24"/>
          <w:lang w:val="ru-RU"/>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r w:rsidR="00D70FD3" w:rsidRPr="00D70FD3">
        <w:rPr>
          <w:rFonts w:ascii="Times New Roman" w:hAnsi="Times New Roman" w:cs="Times New Roman"/>
          <w:color w:val="222222"/>
          <w:sz w:val="24"/>
          <w:szCs w:val="24"/>
          <w:lang w:val="ru-RU"/>
        </w:rPr>
        <w:t>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г</w:t>
      </w:r>
      <w:r w:rsidR="00804E9B">
        <w:rPr>
          <w:rFonts w:ascii="Times New Roman" w:hAnsi="Times New Roman" w:cs="Times New Roman"/>
          <w:color w:val="222222"/>
          <w:sz w:val="24"/>
          <w:szCs w:val="24"/>
          <w:lang w:val="ru-RU"/>
        </w:rPr>
        <w:t>осударственного языка республик</w:t>
      </w:r>
      <w:r w:rsidR="00D70FD3" w:rsidRPr="00D70FD3">
        <w:rPr>
          <w:rFonts w:ascii="Times New Roman" w:hAnsi="Times New Roman" w:cs="Times New Roman"/>
          <w:color w:val="222222"/>
          <w:sz w:val="24"/>
          <w:szCs w:val="24"/>
          <w:lang w:val="ru-RU"/>
        </w:rPr>
        <w:t xml:space="preserve"> Российской Федерации.</w:t>
      </w:r>
      <w:r w:rsidR="00D70FD3">
        <w:rPr>
          <w:rFonts w:ascii="Times New Roman" w:hAnsi="Times New Roman" w:cs="Times New Roman"/>
          <w:color w:val="222222"/>
          <w:sz w:val="24"/>
          <w:szCs w:val="24"/>
          <w:lang w:val="ru-RU"/>
        </w:rPr>
        <w:t xml:space="preserve"> </w:t>
      </w:r>
      <w:r w:rsidRPr="00091515">
        <w:rPr>
          <w:rFonts w:ascii="Times New Roman" w:eastAsia="Times New Roman" w:hAnsi="Times New Roman" w:cs="Times New Roman"/>
          <w:sz w:val="24"/>
          <w:szCs w:val="24"/>
          <w:lang w:val="ru-RU"/>
        </w:rPr>
        <w:t>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723F84" w:rsidRDefault="00091515" w:rsidP="00B55660">
      <w:pPr>
        <w:spacing w:before="0" w:beforeAutospacing="0" w:after="0" w:afterAutospacing="0" w:line="240" w:lineRule="atLeast"/>
        <w:ind w:firstLine="227"/>
        <w:jc w:val="both"/>
        <w:rPr>
          <w:rFonts w:hAnsi="Times New Roman" w:cs="Times New Roman"/>
          <w:color w:val="000000"/>
          <w:sz w:val="24"/>
          <w:szCs w:val="24"/>
          <w:lang w:val="ru-RU"/>
        </w:rPr>
      </w:pPr>
      <w:r w:rsidRPr="00091515">
        <w:rPr>
          <w:rFonts w:ascii="Times New Roman" w:eastAsia="Times New Roman" w:hAnsi="Times New Roman" w:cs="Times New Roman"/>
          <w:sz w:val="24"/>
          <w:szCs w:val="24"/>
          <w:lang w:val="ru-RU"/>
        </w:rPr>
        <w:t xml:space="preserve">     </w:t>
      </w:r>
      <w:r w:rsidR="00D70FD3" w:rsidRPr="00D70FD3">
        <w:rPr>
          <w:rFonts w:hAnsi="Times New Roman" w:cs="Times New Roman"/>
          <w:color w:val="000000"/>
          <w:sz w:val="24"/>
          <w:szCs w:val="24"/>
          <w:lang w:val="ru-RU"/>
        </w:rPr>
        <w:t xml:space="preserve">В рамках предметной области «Родной язык и литературное чтение на родном языке» осуществляется изучение учебных предметов: </w:t>
      </w:r>
      <w:r w:rsidR="004932D3">
        <w:rPr>
          <w:rFonts w:hAnsi="Times New Roman" w:cs="Times New Roman"/>
          <w:color w:val="000000"/>
          <w:sz w:val="24"/>
          <w:szCs w:val="24"/>
          <w:lang w:val="ru-RU"/>
        </w:rPr>
        <w:t>«Б</w:t>
      </w:r>
      <w:r w:rsidR="00D70FD3" w:rsidRPr="00D70FD3">
        <w:rPr>
          <w:rFonts w:hAnsi="Times New Roman" w:cs="Times New Roman"/>
          <w:color w:val="000000"/>
          <w:sz w:val="24"/>
          <w:szCs w:val="24"/>
          <w:lang w:val="ru-RU"/>
        </w:rPr>
        <w:t>урятский</w:t>
      </w:r>
      <w:r w:rsidR="00723F84">
        <w:rPr>
          <w:rFonts w:hAnsi="Times New Roman" w:cs="Times New Roman"/>
          <w:color w:val="000000"/>
          <w:sz w:val="24"/>
          <w:szCs w:val="24"/>
          <w:lang w:val="ru-RU"/>
        </w:rPr>
        <w:t xml:space="preserve"> государственный</w:t>
      </w:r>
      <w:r w:rsidR="00A5368C">
        <w:rPr>
          <w:rFonts w:hAnsi="Times New Roman" w:cs="Times New Roman"/>
          <w:color w:val="000000"/>
          <w:sz w:val="24"/>
          <w:szCs w:val="24"/>
          <w:lang w:val="ru-RU"/>
        </w:rPr>
        <w:t xml:space="preserve"> </w:t>
      </w:r>
      <w:r w:rsidR="00D70FD3" w:rsidRPr="00D70FD3">
        <w:rPr>
          <w:rFonts w:hAnsi="Times New Roman" w:cs="Times New Roman"/>
          <w:color w:val="000000"/>
          <w:sz w:val="24"/>
          <w:szCs w:val="24"/>
          <w:lang w:val="ru-RU"/>
        </w:rPr>
        <w:t>язык» или</w:t>
      </w:r>
      <w:r w:rsidR="004932D3">
        <w:rPr>
          <w:rFonts w:hAnsi="Times New Roman" w:cs="Times New Roman"/>
          <w:color w:val="000000"/>
          <w:sz w:val="24"/>
          <w:szCs w:val="24"/>
          <w:lang w:val="ru-RU"/>
        </w:rPr>
        <w:t xml:space="preserve"> </w:t>
      </w:r>
      <w:r w:rsidR="00D70FD3" w:rsidRPr="00D70FD3">
        <w:rPr>
          <w:rFonts w:hAnsi="Times New Roman" w:cs="Times New Roman"/>
          <w:color w:val="000000"/>
          <w:sz w:val="24"/>
          <w:szCs w:val="24"/>
          <w:lang w:val="ru-RU"/>
        </w:rPr>
        <w:t>«Родной</w:t>
      </w:r>
      <w:r w:rsidR="004932D3">
        <w:rPr>
          <w:rFonts w:hAnsi="Times New Roman" w:cs="Times New Roman"/>
          <w:color w:val="000000"/>
          <w:sz w:val="24"/>
          <w:szCs w:val="24"/>
          <w:lang w:val="ru-RU"/>
        </w:rPr>
        <w:t xml:space="preserve"> </w:t>
      </w:r>
      <w:r w:rsidR="00D70FD3" w:rsidRPr="00D70FD3">
        <w:rPr>
          <w:rFonts w:hAnsi="Times New Roman" w:cs="Times New Roman"/>
          <w:color w:val="000000"/>
          <w:sz w:val="24"/>
          <w:szCs w:val="24"/>
          <w:lang w:val="ru-RU"/>
        </w:rPr>
        <w:t>русский язык», «Литературное чтение на</w:t>
      </w:r>
      <w:r w:rsidR="004932D3">
        <w:rPr>
          <w:rFonts w:hAnsi="Times New Roman" w:cs="Times New Roman"/>
          <w:color w:val="000000"/>
          <w:sz w:val="24"/>
          <w:szCs w:val="24"/>
          <w:lang w:val="ru-RU"/>
        </w:rPr>
        <w:t xml:space="preserve"> б</w:t>
      </w:r>
      <w:r w:rsidR="00D70FD3" w:rsidRPr="00D70FD3">
        <w:rPr>
          <w:rFonts w:hAnsi="Times New Roman" w:cs="Times New Roman"/>
          <w:color w:val="000000"/>
          <w:sz w:val="24"/>
          <w:szCs w:val="24"/>
          <w:lang w:val="ru-RU"/>
        </w:rPr>
        <w:t>урятском</w:t>
      </w:r>
      <w:r w:rsidR="00723F84">
        <w:rPr>
          <w:rFonts w:hAnsi="Times New Roman" w:cs="Times New Roman"/>
          <w:color w:val="000000"/>
          <w:sz w:val="24"/>
          <w:szCs w:val="24"/>
          <w:lang w:val="ru-RU"/>
        </w:rPr>
        <w:t xml:space="preserve"> государственном</w:t>
      </w:r>
      <w:r w:rsidR="00D70FD3" w:rsidRPr="00D70FD3">
        <w:rPr>
          <w:rFonts w:hAnsi="Times New Roman" w:cs="Times New Roman"/>
          <w:color w:val="000000"/>
          <w:sz w:val="24"/>
          <w:szCs w:val="24"/>
          <w:lang w:val="ru-RU"/>
        </w:rPr>
        <w:t xml:space="preserve"> языке» или «Литературное чтение на родном</w:t>
      </w:r>
      <w:r w:rsidR="004932D3">
        <w:rPr>
          <w:rFonts w:hAnsi="Times New Roman" w:cs="Times New Roman"/>
          <w:color w:val="000000"/>
          <w:sz w:val="24"/>
          <w:szCs w:val="24"/>
          <w:lang w:val="ru-RU"/>
        </w:rPr>
        <w:t xml:space="preserve"> </w:t>
      </w:r>
      <w:r w:rsidR="00D70FD3" w:rsidRPr="00D70FD3">
        <w:rPr>
          <w:rFonts w:hAnsi="Times New Roman" w:cs="Times New Roman"/>
          <w:color w:val="000000"/>
          <w:sz w:val="24"/>
          <w:szCs w:val="24"/>
          <w:lang w:val="ru-RU"/>
        </w:rPr>
        <w:t>русском</w:t>
      </w:r>
      <w:r w:rsidR="004932D3">
        <w:rPr>
          <w:rFonts w:hAnsi="Times New Roman" w:cs="Times New Roman"/>
          <w:color w:val="000000"/>
          <w:sz w:val="24"/>
          <w:szCs w:val="24"/>
          <w:lang w:val="ru-RU"/>
        </w:rPr>
        <w:t xml:space="preserve"> </w:t>
      </w:r>
      <w:r w:rsidR="00D70FD3" w:rsidRPr="00D70FD3">
        <w:rPr>
          <w:rFonts w:hAnsi="Times New Roman" w:cs="Times New Roman"/>
          <w:color w:val="000000"/>
          <w:sz w:val="24"/>
          <w:szCs w:val="24"/>
          <w:lang w:val="ru-RU"/>
        </w:rPr>
        <w:t>языке»</w:t>
      </w:r>
      <w:r w:rsidR="004932D3">
        <w:rPr>
          <w:rFonts w:hAnsi="Times New Roman" w:cs="Times New Roman"/>
          <w:color w:val="000000"/>
          <w:sz w:val="24"/>
          <w:szCs w:val="24"/>
          <w:lang w:val="ru-RU"/>
        </w:rPr>
        <w:t xml:space="preserve"> </w:t>
      </w:r>
      <w:r w:rsidR="00D70FD3" w:rsidRPr="00D70FD3">
        <w:rPr>
          <w:rFonts w:hAnsi="Times New Roman" w:cs="Times New Roman"/>
          <w:color w:val="000000"/>
          <w:sz w:val="24"/>
          <w:szCs w:val="24"/>
          <w:lang w:val="ru-RU"/>
        </w:rPr>
        <w:t>на основании заявлений родителей (законных представителей) несовершеннолетних обучающихся.</w:t>
      </w:r>
      <w:r w:rsidR="00D70FD3" w:rsidRPr="00D70FD3">
        <w:rPr>
          <w:rFonts w:hAnsi="Times New Roman" w:cs="Times New Roman"/>
          <w:color w:val="000000"/>
          <w:sz w:val="24"/>
          <w:szCs w:val="24"/>
        </w:rPr>
        <w:t> </w:t>
      </w:r>
      <w:r w:rsidR="00D70FD3" w:rsidRPr="00D70FD3">
        <w:rPr>
          <w:rFonts w:hAnsi="Times New Roman" w:cs="Times New Roman"/>
          <w:color w:val="000000"/>
          <w:sz w:val="24"/>
          <w:szCs w:val="24"/>
          <w:lang w:val="ru-RU"/>
        </w:rPr>
        <w:t xml:space="preserve">На данные учебные предметы </w:t>
      </w:r>
      <w:r w:rsidR="000054D3">
        <w:rPr>
          <w:rFonts w:hAnsi="Times New Roman" w:cs="Times New Roman"/>
          <w:color w:val="000000"/>
          <w:sz w:val="24"/>
          <w:szCs w:val="24"/>
          <w:lang w:val="ru-RU"/>
        </w:rPr>
        <w:t xml:space="preserve">в 1-3 классах </w:t>
      </w:r>
      <w:r w:rsidR="00D70FD3" w:rsidRPr="00D70FD3">
        <w:rPr>
          <w:rFonts w:hAnsi="Times New Roman" w:cs="Times New Roman"/>
          <w:color w:val="000000"/>
          <w:sz w:val="24"/>
          <w:szCs w:val="24"/>
          <w:lang w:val="ru-RU"/>
        </w:rPr>
        <w:t>отводится по 1 ч. в неделю.</w:t>
      </w:r>
    </w:p>
    <w:p w:rsidR="00091515" w:rsidRPr="00091515" w:rsidRDefault="00723F84" w:rsidP="00723F84">
      <w:pPr>
        <w:spacing w:before="0" w:beforeAutospacing="0" w:after="0" w:afterAutospacing="0" w:line="240" w:lineRule="atLeast"/>
        <w:ind w:firstLine="227"/>
        <w:jc w:val="both"/>
        <w:rPr>
          <w:rFonts w:ascii="Verdana" w:eastAsia="Times New Roman" w:hAnsi="Verdana" w:cs="Times New Roman"/>
          <w:sz w:val="21"/>
          <w:szCs w:val="21"/>
          <w:lang w:val="ru-RU"/>
        </w:rPr>
      </w:pPr>
      <w:r>
        <w:rPr>
          <w:rFonts w:hAnsi="Times New Roman" w:cs="Times New Roman"/>
          <w:color w:val="000000"/>
          <w:sz w:val="24"/>
          <w:szCs w:val="24"/>
          <w:lang w:val="ru-RU"/>
        </w:rPr>
        <w:t xml:space="preserve">Деление классов на подгруппы </w:t>
      </w:r>
      <w:r w:rsidRPr="00D70FD3">
        <w:rPr>
          <w:rFonts w:hAnsi="Times New Roman" w:cs="Times New Roman"/>
          <w:color w:val="000000"/>
          <w:sz w:val="24"/>
          <w:szCs w:val="24"/>
          <w:lang w:val="ru-RU"/>
        </w:rPr>
        <w:t xml:space="preserve">«Родной </w:t>
      </w:r>
      <w:r>
        <w:rPr>
          <w:rFonts w:hAnsi="Times New Roman" w:cs="Times New Roman"/>
          <w:color w:val="000000"/>
          <w:sz w:val="24"/>
          <w:szCs w:val="24"/>
          <w:lang w:val="ru-RU"/>
        </w:rPr>
        <w:t xml:space="preserve">язык </w:t>
      </w:r>
      <w:r w:rsidRPr="00D70FD3">
        <w:rPr>
          <w:rFonts w:hAnsi="Times New Roman" w:cs="Times New Roman"/>
          <w:color w:val="000000"/>
          <w:sz w:val="24"/>
          <w:szCs w:val="24"/>
          <w:lang w:val="ru-RU"/>
        </w:rPr>
        <w:t>(русский</w:t>
      </w:r>
      <w:r>
        <w:rPr>
          <w:rFonts w:hAnsi="Times New Roman" w:cs="Times New Roman"/>
          <w:color w:val="000000"/>
          <w:sz w:val="24"/>
          <w:szCs w:val="24"/>
          <w:lang w:val="ru-RU"/>
        </w:rPr>
        <w:t>/ бурятский как государственный язык</w:t>
      </w:r>
      <w:r w:rsidRPr="00D70FD3">
        <w:rPr>
          <w:rFonts w:hAnsi="Times New Roman" w:cs="Times New Roman"/>
          <w:color w:val="000000"/>
          <w:sz w:val="24"/>
          <w:szCs w:val="24"/>
          <w:lang w:val="ru-RU"/>
        </w:rPr>
        <w:t>)</w:t>
      </w:r>
      <w:r>
        <w:rPr>
          <w:rFonts w:hAnsi="Times New Roman" w:cs="Times New Roman"/>
          <w:color w:val="000000"/>
          <w:sz w:val="24"/>
          <w:szCs w:val="24"/>
          <w:lang w:val="ru-RU"/>
        </w:rPr>
        <w:t>» осуществляется при наполняемости класса 25 и более человек.</w:t>
      </w:r>
    </w:p>
    <w:p w:rsidR="00091515" w:rsidRDefault="00091515" w:rsidP="00B55660">
      <w:pPr>
        <w:pStyle w:val="a3"/>
        <w:spacing w:after="0" w:line="240" w:lineRule="atLeast"/>
        <w:ind w:left="0" w:firstLine="227"/>
        <w:jc w:val="both"/>
        <w:rPr>
          <w:rFonts w:ascii="Times New Roman" w:hAnsi="Times New Roman" w:cs="Times New Roman"/>
          <w:sz w:val="24"/>
          <w:szCs w:val="24"/>
        </w:rPr>
      </w:pPr>
      <w:r w:rsidRPr="00975A1D">
        <w:rPr>
          <w:rFonts w:ascii="Times New Roman" w:eastAsia="Calibri" w:hAnsi="Times New Roman" w:cs="Times New Roman"/>
          <w:b/>
          <w:sz w:val="24"/>
          <w:szCs w:val="24"/>
        </w:rPr>
        <w:t>Математика</w:t>
      </w:r>
      <w:r w:rsidR="00611E97">
        <w:rPr>
          <w:rFonts w:ascii="Times New Roman" w:eastAsia="Calibri" w:hAnsi="Times New Roman" w:cs="Times New Roman"/>
          <w:b/>
          <w:sz w:val="24"/>
          <w:szCs w:val="24"/>
        </w:rPr>
        <w:t xml:space="preserve"> и информатика</w:t>
      </w:r>
      <w:r w:rsidRPr="00975A1D">
        <w:rPr>
          <w:rFonts w:ascii="Times New Roman" w:hAnsi="Times New Roman" w:cs="Times New Roman"/>
          <w:b/>
          <w:sz w:val="24"/>
          <w:szCs w:val="24"/>
        </w:rPr>
        <w:t xml:space="preserve">. </w:t>
      </w:r>
      <w:r w:rsidRPr="00975A1D">
        <w:rPr>
          <w:rFonts w:ascii="Times New Roman" w:eastAsia="Calibri" w:hAnsi="Times New Roman" w:cs="Times New Roman"/>
          <w:sz w:val="24"/>
          <w:szCs w:val="24"/>
        </w:rPr>
        <w:t>Основные з</w:t>
      </w:r>
      <w:r w:rsidR="00A5368C">
        <w:rPr>
          <w:rFonts w:ascii="Times New Roman" w:eastAsia="Calibri" w:hAnsi="Times New Roman" w:cs="Times New Roman"/>
          <w:sz w:val="24"/>
          <w:szCs w:val="24"/>
        </w:rPr>
        <w:t xml:space="preserve">адачи - развитие математической речи, </w:t>
      </w:r>
      <w:r w:rsidRPr="00975A1D">
        <w:rPr>
          <w:rFonts w:ascii="Times New Roman" w:eastAsia="Calibri" w:hAnsi="Times New Roman" w:cs="Times New Roman"/>
          <w:sz w:val="24"/>
          <w:szCs w:val="24"/>
        </w:rPr>
        <w:t>логического и алгоритмического мышления, воображения, обеспечить предметную подготовку младших школьников, достаточную для продолжения математического образования в основной школе, и создать дидактические условия для овла</w:t>
      </w:r>
      <w:r w:rsidR="004932D3">
        <w:rPr>
          <w:rFonts w:ascii="Times New Roman" w:eastAsia="Calibri" w:hAnsi="Times New Roman" w:cs="Times New Roman"/>
          <w:sz w:val="24"/>
          <w:szCs w:val="24"/>
        </w:rPr>
        <w:t xml:space="preserve">дения учащимися универсальными </w:t>
      </w:r>
      <w:r w:rsidRPr="00975A1D">
        <w:rPr>
          <w:rFonts w:ascii="Times New Roman" w:eastAsia="Calibri" w:hAnsi="Times New Roman" w:cs="Times New Roman"/>
          <w:sz w:val="24"/>
          <w:szCs w:val="24"/>
        </w:rPr>
        <w:t>учебными де</w:t>
      </w:r>
      <w:r w:rsidR="00A5368C">
        <w:rPr>
          <w:rFonts w:ascii="Times New Roman" w:eastAsia="Calibri" w:hAnsi="Times New Roman" w:cs="Times New Roman"/>
          <w:sz w:val="24"/>
          <w:szCs w:val="24"/>
        </w:rPr>
        <w:t xml:space="preserve">йствиями. Область представлена </w:t>
      </w:r>
      <w:r w:rsidRPr="00975A1D">
        <w:rPr>
          <w:rFonts w:ascii="Times New Roman" w:eastAsia="Calibri" w:hAnsi="Times New Roman" w:cs="Times New Roman"/>
          <w:sz w:val="24"/>
          <w:szCs w:val="24"/>
        </w:rPr>
        <w:t>учебным предметом "Математика"</w:t>
      </w:r>
      <w:r w:rsidRPr="00975A1D">
        <w:rPr>
          <w:rFonts w:ascii="Times New Roman" w:hAnsi="Times New Roman" w:cs="Times New Roman"/>
          <w:sz w:val="24"/>
          <w:szCs w:val="24"/>
        </w:rPr>
        <w:t xml:space="preserve"> – 4 часа в неделю.</w:t>
      </w:r>
    </w:p>
    <w:p w:rsidR="00611E97" w:rsidRPr="00640B78" w:rsidRDefault="00611E97" w:rsidP="00B55660">
      <w:pPr>
        <w:spacing w:before="0" w:beforeAutospacing="0" w:after="0" w:afterAutospacing="0" w:line="240" w:lineRule="atLeast"/>
        <w:ind w:firstLine="227"/>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640B78">
        <w:rPr>
          <w:rFonts w:hAnsi="Times New Roman" w:cs="Times New Roman"/>
          <w:color w:val="000000"/>
          <w:sz w:val="24"/>
          <w:szCs w:val="24"/>
          <w:lang w:val="ru-RU"/>
        </w:rPr>
        <w:t xml:space="preserve">Изучение информатики осуществляется в рамках учебных предметов обязательной части учебного плана. Достижение предметных и </w:t>
      </w:r>
      <w:proofErr w:type="spellStart"/>
      <w:r w:rsidRPr="00640B78">
        <w:rPr>
          <w:rFonts w:hAnsi="Times New Roman" w:cs="Times New Roman"/>
          <w:color w:val="000000"/>
          <w:sz w:val="24"/>
          <w:szCs w:val="24"/>
          <w:lang w:val="ru-RU"/>
        </w:rPr>
        <w:t>метапредметных</w:t>
      </w:r>
      <w:proofErr w:type="spellEnd"/>
      <w:r w:rsidRPr="00640B78">
        <w:rPr>
          <w:rFonts w:hAnsi="Times New Roman" w:cs="Times New Roman"/>
          <w:color w:val="000000"/>
          <w:sz w:val="24"/>
          <w:szCs w:val="24"/>
          <w:lang w:val="ru-RU"/>
        </w:rPr>
        <w:t xml:space="preserve">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611E97" w:rsidRPr="00640B78" w:rsidRDefault="00611E97" w:rsidP="00B55660">
      <w:pPr>
        <w:numPr>
          <w:ilvl w:val="0"/>
          <w:numId w:val="10"/>
        </w:numPr>
        <w:spacing w:before="0" w:beforeAutospacing="0" w:after="0" w:afterAutospacing="0" w:line="240" w:lineRule="atLeast"/>
        <w:ind w:left="0" w:firstLine="227"/>
        <w:contextualSpacing/>
        <w:jc w:val="both"/>
        <w:rPr>
          <w:rFonts w:hAnsi="Times New Roman" w:cs="Times New Roman"/>
          <w:color w:val="000000"/>
          <w:sz w:val="24"/>
          <w:szCs w:val="24"/>
          <w:lang w:val="ru-RU"/>
        </w:rPr>
      </w:pPr>
      <w:r w:rsidRPr="00640B78">
        <w:rPr>
          <w:rFonts w:hAnsi="Times New Roman" w:cs="Times New Roman"/>
          <w:color w:val="000000"/>
          <w:sz w:val="24"/>
          <w:szCs w:val="24"/>
          <w:lang w:val="ru-RU"/>
        </w:rPr>
        <w:t>«Математика» –</w:t>
      </w:r>
      <w:r>
        <w:rPr>
          <w:rFonts w:hAnsi="Times New Roman" w:cs="Times New Roman"/>
          <w:color w:val="000000"/>
          <w:sz w:val="24"/>
          <w:szCs w:val="24"/>
        </w:rPr>
        <w:t> </w:t>
      </w:r>
      <w:r w:rsidRPr="00640B78">
        <w:rPr>
          <w:rFonts w:hAnsi="Times New Roman" w:cs="Times New Roman"/>
          <w:color w:val="000000"/>
          <w:sz w:val="24"/>
          <w:szCs w:val="24"/>
          <w:lang w:val="ru-RU"/>
        </w:rPr>
        <w:t>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611E97" w:rsidRPr="00640B78" w:rsidRDefault="00611E97" w:rsidP="00B55660">
      <w:pPr>
        <w:numPr>
          <w:ilvl w:val="0"/>
          <w:numId w:val="10"/>
        </w:numPr>
        <w:spacing w:before="0" w:beforeAutospacing="0" w:after="0" w:afterAutospacing="0" w:line="240" w:lineRule="atLeast"/>
        <w:ind w:left="0" w:firstLine="227"/>
        <w:contextualSpacing/>
        <w:jc w:val="both"/>
        <w:rPr>
          <w:rFonts w:hAnsi="Times New Roman" w:cs="Times New Roman"/>
          <w:color w:val="000000"/>
          <w:sz w:val="24"/>
          <w:szCs w:val="24"/>
          <w:lang w:val="ru-RU"/>
        </w:rPr>
      </w:pPr>
      <w:r w:rsidRPr="00640B78">
        <w:rPr>
          <w:rFonts w:hAnsi="Times New Roman" w:cs="Times New Roman"/>
          <w:color w:val="000000"/>
          <w:sz w:val="24"/>
          <w:szCs w:val="24"/>
          <w:lang w:val="ru-RU"/>
        </w:rPr>
        <w:t>«Окружающий мир» –</w:t>
      </w:r>
      <w:r>
        <w:rPr>
          <w:rFonts w:hAnsi="Times New Roman" w:cs="Times New Roman"/>
          <w:color w:val="000000"/>
          <w:sz w:val="24"/>
          <w:szCs w:val="24"/>
        </w:rPr>
        <w:t> </w:t>
      </w:r>
      <w:r w:rsidRPr="00640B78">
        <w:rPr>
          <w:rFonts w:hAnsi="Times New Roman" w:cs="Times New Roman"/>
          <w:color w:val="000000"/>
          <w:sz w:val="24"/>
          <w:szCs w:val="24"/>
          <w:lang w:val="ru-RU"/>
        </w:rPr>
        <w:t xml:space="preserve">модуль «Безопасность в сети Интернет» (обеспечивает достижение предметных и </w:t>
      </w:r>
      <w:proofErr w:type="spellStart"/>
      <w:r w:rsidRPr="00640B78">
        <w:rPr>
          <w:rFonts w:hAnsi="Times New Roman" w:cs="Times New Roman"/>
          <w:color w:val="000000"/>
          <w:sz w:val="24"/>
          <w:szCs w:val="24"/>
          <w:lang w:val="ru-RU"/>
        </w:rPr>
        <w:t>метапредметных</w:t>
      </w:r>
      <w:proofErr w:type="spellEnd"/>
      <w:r w:rsidRPr="00640B78">
        <w:rPr>
          <w:rFonts w:hAnsi="Times New Roman" w:cs="Times New Roman"/>
          <w:color w:val="000000"/>
          <w:sz w:val="24"/>
          <w:szCs w:val="24"/>
          <w:lang w:val="ru-RU"/>
        </w:rPr>
        <w:t xml:space="preserve"> результатов, связанных с использованием информационных технологий);</w:t>
      </w:r>
    </w:p>
    <w:p w:rsidR="00611E97" w:rsidRPr="00640B78" w:rsidRDefault="00611E97" w:rsidP="00B55660">
      <w:pPr>
        <w:numPr>
          <w:ilvl w:val="0"/>
          <w:numId w:val="10"/>
        </w:numPr>
        <w:spacing w:before="0" w:beforeAutospacing="0" w:after="0" w:afterAutospacing="0" w:line="240" w:lineRule="atLeast"/>
        <w:ind w:left="0" w:firstLine="227"/>
        <w:contextualSpacing/>
        <w:jc w:val="both"/>
        <w:rPr>
          <w:rFonts w:hAnsi="Times New Roman" w:cs="Times New Roman"/>
          <w:color w:val="000000"/>
          <w:sz w:val="24"/>
          <w:szCs w:val="24"/>
          <w:lang w:val="ru-RU"/>
        </w:rPr>
      </w:pPr>
      <w:r w:rsidRPr="00640B78">
        <w:rPr>
          <w:rFonts w:hAnsi="Times New Roman" w:cs="Times New Roman"/>
          <w:color w:val="000000"/>
          <w:sz w:val="24"/>
          <w:szCs w:val="24"/>
          <w:lang w:val="ru-RU"/>
        </w:rPr>
        <w:t>«Изобразительное искусство» –</w:t>
      </w:r>
      <w:r>
        <w:rPr>
          <w:rFonts w:hAnsi="Times New Roman" w:cs="Times New Roman"/>
          <w:color w:val="000000"/>
          <w:sz w:val="24"/>
          <w:szCs w:val="24"/>
        </w:rPr>
        <w:t> </w:t>
      </w:r>
      <w:r w:rsidRPr="00640B78">
        <w:rPr>
          <w:rFonts w:hAnsi="Times New Roman" w:cs="Times New Roman"/>
          <w:color w:val="000000"/>
          <w:sz w:val="24"/>
          <w:szCs w:val="24"/>
          <w:lang w:val="ru-RU"/>
        </w:rPr>
        <w:t>модуль «Азбука цифровой графики» (предусматривает изучение фотографии, работу</w:t>
      </w:r>
      <w:r>
        <w:rPr>
          <w:rFonts w:hAnsi="Times New Roman" w:cs="Times New Roman"/>
          <w:color w:val="000000"/>
          <w:sz w:val="24"/>
          <w:szCs w:val="24"/>
        </w:rPr>
        <w:t> </w:t>
      </w:r>
      <w:r w:rsidRPr="00640B78">
        <w:rPr>
          <w:rFonts w:hAnsi="Times New Roman" w:cs="Times New Roman"/>
          <w:color w:val="000000"/>
          <w:sz w:val="24"/>
          <w:szCs w:val="24"/>
          <w:lang w:val="ru-RU"/>
        </w:rPr>
        <w:t xml:space="preserve">в программах </w:t>
      </w:r>
      <w:r>
        <w:rPr>
          <w:rFonts w:hAnsi="Times New Roman" w:cs="Times New Roman"/>
          <w:color w:val="000000"/>
          <w:sz w:val="24"/>
          <w:szCs w:val="24"/>
        </w:rPr>
        <w:t>Paint</w:t>
      </w:r>
      <w:r w:rsidRPr="00640B78">
        <w:rPr>
          <w:rFonts w:hAnsi="Times New Roman" w:cs="Times New Roman"/>
          <w:color w:val="000000"/>
          <w:sz w:val="24"/>
          <w:szCs w:val="24"/>
          <w:lang w:val="ru-RU"/>
        </w:rPr>
        <w:t xml:space="preserve">, </w:t>
      </w:r>
      <w:r>
        <w:rPr>
          <w:rFonts w:hAnsi="Times New Roman" w:cs="Times New Roman"/>
          <w:color w:val="000000"/>
          <w:sz w:val="24"/>
          <w:szCs w:val="24"/>
        </w:rPr>
        <w:t>Picture</w:t>
      </w:r>
      <w:r w:rsidRPr="00640B78">
        <w:rPr>
          <w:rFonts w:hAnsi="Times New Roman" w:cs="Times New Roman"/>
          <w:color w:val="000000"/>
          <w:sz w:val="24"/>
          <w:szCs w:val="24"/>
          <w:lang w:val="ru-RU"/>
        </w:rPr>
        <w:t xml:space="preserve"> </w:t>
      </w:r>
      <w:r>
        <w:rPr>
          <w:rFonts w:hAnsi="Times New Roman" w:cs="Times New Roman"/>
          <w:color w:val="000000"/>
          <w:sz w:val="24"/>
          <w:szCs w:val="24"/>
        </w:rPr>
        <w:t>Manager</w:t>
      </w:r>
      <w:r w:rsidRPr="00640B78">
        <w:rPr>
          <w:rFonts w:hAnsi="Times New Roman" w:cs="Times New Roman"/>
          <w:color w:val="000000"/>
          <w:sz w:val="24"/>
          <w:szCs w:val="24"/>
          <w:lang w:val="ru-RU"/>
        </w:rPr>
        <w:t xml:space="preserve"> и </w:t>
      </w:r>
      <w:r>
        <w:rPr>
          <w:rFonts w:hAnsi="Times New Roman" w:cs="Times New Roman"/>
          <w:color w:val="000000"/>
          <w:sz w:val="24"/>
          <w:szCs w:val="24"/>
        </w:rPr>
        <w:t>PowerPoint</w:t>
      </w:r>
      <w:r w:rsidRPr="00640B78">
        <w:rPr>
          <w:rFonts w:hAnsi="Times New Roman" w:cs="Times New Roman"/>
          <w:color w:val="000000"/>
          <w:sz w:val="24"/>
          <w:szCs w:val="24"/>
          <w:lang w:val="ru-RU"/>
        </w:rPr>
        <w:t>, виртуальные путешествия);</w:t>
      </w:r>
    </w:p>
    <w:p w:rsidR="00611E97" w:rsidRPr="00B55660" w:rsidRDefault="00611E97" w:rsidP="00B55660">
      <w:pPr>
        <w:numPr>
          <w:ilvl w:val="0"/>
          <w:numId w:val="10"/>
        </w:numPr>
        <w:spacing w:before="0" w:beforeAutospacing="0" w:after="0" w:afterAutospacing="0" w:line="240" w:lineRule="atLeast"/>
        <w:ind w:left="0" w:firstLine="227"/>
        <w:jc w:val="both"/>
        <w:rPr>
          <w:rFonts w:hAnsi="Times New Roman" w:cs="Times New Roman"/>
          <w:color w:val="000000"/>
          <w:sz w:val="24"/>
          <w:szCs w:val="24"/>
          <w:lang w:val="ru-RU"/>
        </w:rPr>
      </w:pPr>
      <w:r w:rsidRPr="00640B78">
        <w:rPr>
          <w:rFonts w:hAnsi="Times New Roman" w:cs="Times New Roman"/>
          <w:color w:val="000000"/>
          <w:sz w:val="24"/>
          <w:szCs w:val="24"/>
          <w:lang w:val="ru-RU"/>
        </w:rPr>
        <w:t>«Т</w:t>
      </w:r>
      <w:r w:rsidR="00804E9B">
        <w:rPr>
          <w:rFonts w:hAnsi="Times New Roman" w:cs="Times New Roman"/>
          <w:color w:val="000000"/>
          <w:sz w:val="24"/>
          <w:szCs w:val="24"/>
          <w:lang w:val="ru-RU"/>
        </w:rPr>
        <w:t>руд (технология)</w:t>
      </w:r>
      <w:r w:rsidRPr="00640B78">
        <w:rPr>
          <w:rFonts w:hAnsi="Times New Roman" w:cs="Times New Roman"/>
          <w:color w:val="000000"/>
          <w:sz w:val="24"/>
          <w:szCs w:val="24"/>
          <w:lang w:val="ru-RU"/>
        </w:rPr>
        <w:t>» –</w:t>
      </w:r>
      <w:r>
        <w:rPr>
          <w:rFonts w:hAnsi="Times New Roman" w:cs="Times New Roman"/>
          <w:color w:val="000000"/>
          <w:sz w:val="24"/>
          <w:szCs w:val="24"/>
        </w:rPr>
        <w:t> </w:t>
      </w:r>
      <w:r w:rsidRPr="00640B78">
        <w:rPr>
          <w:rFonts w:hAnsi="Times New Roman" w:cs="Times New Roman"/>
          <w:color w:val="000000"/>
          <w:sz w:val="24"/>
          <w:szCs w:val="24"/>
          <w:lang w:val="ru-RU"/>
        </w:rPr>
        <w:t xml:space="preserve">модуль «Информационно-коммуникативные технологии» (обеспечивает достижение предметных и </w:t>
      </w:r>
      <w:proofErr w:type="spellStart"/>
      <w:r w:rsidRPr="00640B78">
        <w:rPr>
          <w:rFonts w:hAnsi="Times New Roman" w:cs="Times New Roman"/>
          <w:color w:val="000000"/>
          <w:sz w:val="24"/>
          <w:szCs w:val="24"/>
          <w:lang w:val="ru-RU"/>
        </w:rPr>
        <w:t>метапредметных</w:t>
      </w:r>
      <w:proofErr w:type="spellEnd"/>
      <w:r w:rsidRPr="00640B78">
        <w:rPr>
          <w:rFonts w:hAnsi="Times New Roman" w:cs="Times New Roman"/>
          <w:color w:val="000000"/>
          <w:sz w:val="24"/>
          <w:szCs w:val="24"/>
          <w:lang w:val="ru-RU"/>
        </w:rPr>
        <w:t xml:space="preserve"> результатов, связанных с использованием информационных технологий).</w:t>
      </w:r>
    </w:p>
    <w:p w:rsidR="00091515" w:rsidRPr="00975A1D" w:rsidRDefault="00091515" w:rsidP="00B55660">
      <w:pPr>
        <w:pStyle w:val="a3"/>
        <w:spacing w:after="0" w:line="240" w:lineRule="atLeast"/>
        <w:ind w:left="0" w:firstLine="227"/>
        <w:jc w:val="both"/>
        <w:rPr>
          <w:rFonts w:ascii="Times New Roman" w:eastAsia="Calibri" w:hAnsi="Times New Roman" w:cs="Times New Roman"/>
          <w:sz w:val="24"/>
          <w:szCs w:val="24"/>
        </w:rPr>
      </w:pPr>
      <w:r w:rsidRPr="00975A1D">
        <w:rPr>
          <w:rFonts w:ascii="Times New Roman" w:eastAsia="Calibri" w:hAnsi="Times New Roman" w:cs="Times New Roman"/>
          <w:b/>
          <w:sz w:val="24"/>
          <w:szCs w:val="24"/>
        </w:rPr>
        <w:t>О</w:t>
      </w:r>
      <w:r w:rsidR="009E5333">
        <w:rPr>
          <w:rFonts w:ascii="Times New Roman" w:eastAsia="Calibri" w:hAnsi="Times New Roman" w:cs="Times New Roman"/>
          <w:b/>
          <w:sz w:val="24"/>
          <w:szCs w:val="24"/>
        </w:rPr>
        <w:t>бществознание и естествознание (</w:t>
      </w:r>
      <w:r w:rsidRPr="00975A1D">
        <w:rPr>
          <w:rFonts w:ascii="Times New Roman" w:eastAsia="Calibri" w:hAnsi="Times New Roman" w:cs="Times New Roman"/>
          <w:b/>
          <w:sz w:val="24"/>
          <w:szCs w:val="24"/>
        </w:rPr>
        <w:t>Окружающий мир).</w:t>
      </w:r>
      <w:r w:rsidRPr="00975A1D">
        <w:rPr>
          <w:rFonts w:ascii="Times New Roman" w:eastAsia="Calibri" w:hAnsi="Times New Roman" w:cs="Times New Roman"/>
          <w:sz w:val="24"/>
          <w:szCs w:val="24"/>
        </w:rPr>
        <w:t xml:space="preserve">  Основные задачи -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нём.  Формирования модели безопасного поведения в условиях повседневной жизни и в различных опасных и </w:t>
      </w:r>
      <w:r w:rsidRPr="00975A1D">
        <w:rPr>
          <w:rFonts w:ascii="Times New Roman" w:eastAsia="Calibri" w:hAnsi="Times New Roman" w:cs="Times New Roman"/>
          <w:sz w:val="24"/>
          <w:szCs w:val="24"/>
        </w:rPr>
        <w:lastRenderedPageBreak/>
        <w:t>чрезвычайных ситуациях. Формирование</w:t>
      </w:r>
      <w:r>
        <w:rPr>
          <w:rFonts w:ascii="Times New Roman" w:eastAsia="Calibri" w:hAnsi="Times New Roman" w:cs="Times New Roman"/>
          <w:sz w:val="24"/>
          <w:szCs w:val="24"/>
        </w:rPr>
        <w:t xml:space="preserve"> </w:t>
      </w:r>
      <w:r w:rsidRPr="00975A1D">
        <w:rPr>
          <w:rFonts w:ascii="Times New Roman" w:eastAsia="Calibri" w:hAnsi="Times New Roman" w:cs="Times New Roman"/>
          <w:sz w:val="24"/>
          <w:szCs w:val="24"/>
        </w:rPr>
        <w:t xml:space="preserve">психологической культуры и компетенции для обеспечения эффективного и безопасного взаимодействия в социуме. </w:t>
      </w:r>
    </w:p>
    <w:p w:rsidR="004D2431" w:rsidRDefault="00091515" w:rsidP="004D2431">
      <w:pPr>
        <w:pStyle w:val="a3"/>
        <w:spacing w:after="0" w:line="240" w:lineRule="atLeast"/>
        <w:ind w:left="0" w:firstLine="227"/>
        <w:jc w:val="both"/>
        <w:rPr>
          <w:rFonts w:ascii="Times New Roman" w:eastAsia="Calibri" w:hAnsi="Times New Roman" w:cs="Times New Roman"/>
          <w:sz w:val="24"/>
          <w:szCs w:val="24"/>
        </w:rPr>
      </w:pPr>
      <w:r w:rsidRPr="00975A1D">
        <w:rPr>
          <w:rFonts w:ascii="Times New Roman" w:eastAsia="Calibri" w:hAnsi="Times New Roman" w:cs="Times New Roman"/>
          <w:sz w:val="24"/>
          <w:szCs w:val="24"/>
        </w:rPr>
        <w:t>Область представле</w:t>
      </w:r>
      <w:r w:rsidR="00A5368C">
        <w:rPr>
          <w:rFonts w:ascii="Times New Roman" w:eastAsia="Calibri" w:hAnsi="Times New Roman" w:cs="Times New Roman"/>
          <w:sz w:val="24"/>
          <w:szCs w:val="24"/>
        </w:rPr>
        <w:t xml:space="preserve">на </w:t>
      </w:r>
      <w:r w:rsidRPr="00975A1D">
        <w:rPr>
          <w:rFonts w:ascii="Times New Roman" w:eastAsia="Calibri" w:hAnsi="Times New Roman" w:cs="Times New Roman"/>
          <w:sz w:val="24"/>
          <w:szCs w:val="24"/>
        </w:rPr>
        <w:t>учебным предметом "Окружающий мир"</w:t>
      </w:r>
      <w:r w:rsidRPr="00975A1D">
        <w:rPr>
          <w:rFonts w:ascii="Times New Roman" w:hAnsi="Times New Roman" w:cs="Times New Roman"/>
          <w:sz w:val="24"/>
          <w:szCs w:val="24"/>
        </w:rPr>
        <w:t>- 2 часа в неделю</w:t>
      </w:r>
      <w:r w:rsidRPr="00975A1D">
        <w:rPr>
          <w:rFonts w:ascii="Times New Roman" w:eastAsia="Calibri" w:hAnsi="Times New Roman" w:cs="Times New Roman"/>
          <w:sz w:val="24"/>
          <w:szCs w:val="24"/>
        </w:rPr>
        <w:t>.</w:t>
      </w:r>
    </w:p>
    <w:p w:rsidR="004D2431" w:rsidRPr="004D2431" w:rsidRDefault="004D2431" w:rsidP="004D2431">
      <w:pPr>
        <w:pStyle w:val="a3"/>
        <w:spacing w:after="0" w:line="240" w:lineRule="atLeast"/>
        <w:ind w:left="0" w:firstLine="227"/>
        <w:jc w:val="both"/>
        <w:rPr>
          <w:rFonts w:ascii="Times New Roman" w:eastAsia="Calibri" w:hAnsi="Times New Roman" w:cs="Times New Roman"/>
          <w:sz w:val="24"/>
          <w:szCs w:val="24"/>
        </w:rPr>
      </w:pPr>
      <w:r w:rsidRPr="00975A1D">
        <w:rPr>
          <w:rFonts w:ascii="Times New Roman" w:hAnsi="Times New Roman" w:cs="Times New Roman"/>
          <w:b/>
          <w:sz w:val="24"/>
          <w:szCs w:val="24"/>
        </w:rPr>
        <w:t>Иностранный язык.</w:t>
      </w:r>
      <w:r>
        <w:rPr>
          <w:rFonts w:ascii="Times New Roman" w:hAnsi="Times New Roman" w:cs="Times New Roman"/>
          <w:b/>
          <w:sz w:val="24"/>
          <w:szCs w:val="24"/>
        </w:rPr>
        <w:t xml:space="preserve"> </w:t>
      </w:r>
      <w:r w:rsidRPr="00975A1D">
        <w:rPr>
          <w:rFonts w:ascii="Times New Roman" w:hAnsi="Times New Roman" w:cs="Times New Roman"/>
          <w:sz w:val="24"/>
          <w:szCs w:val="24"/>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p w:rsidR="004D2431" w:rsidRPr="004D2431" w:rsidRDefault="004D2431" w:rsidP="004D2431">
      <w:pPr>
        <w:pStyle w:val="a3"/>
        <w:spacing w:after="0" w:line="240" w:lineRule="auto"/>
        <w:ind w:left="0"/>
        <w:jc w:val="both"/>
        <w:rPr>
          <w:rFonts w:ascii="Times New Roman" w:hAnsi="Times New Roman" w:cs="Times New Roman"/>
          <w:sz w:val="24"/>
          <w:szCs w:val="24"/>
        </w:rPr>
      </w:pPr>
      <w:r w:rsidRPr="00975A1D">
        <w:rPr>
          <w:rFonts w:ascii="Times New Roman" w:hAnsi="Times New Roman" w:cs="Times New Roman"/>
          <w:sz w:val="24"/>
          <w:szCs w:val="24"/>
        </w:rPr>
        <w:t xml:space="preserve">      Данная предметная область представлена учебным предметом</w:t>
      </w:r>
      <w:r w:rsidR="00A5368C">
        <w:rPr>
          <w:rFonts w:ascii="Times New Roman" w:hAnsi="Times New Roman" w:cs="Times New Roman"/>
          <w:sz w:val="24"/>
          <w:szCs w:val="24"/>
        </w:rPr>
        <w:t xml:space="preserve"> </w:t>
      </w:r>
      <w:r w:rsidRPr="00975A1D">
        <w:rPr>
          <w:rFonts w:ascii="Times New Roman" w:hAnsi="Times New Roman" w:cs="Times New Roman"/>
          <w:sz w:val="24"/>
          <w:szCs w:val="24"/>
        </w:rPr>
        <w:t xml:space="preserve">"Английский язык" -  2 часа в неделю, в начальной школе изучается со 2 класса. </w:t>
      </w:r>
    </w:p>
    <w:p w:rsidR="00091515" w:rsidRPr="00975A1D" w:rsidRDefault="00091515" w:rsidP="00B55660">
      <w:pPr>
        <w:pStyle w:val="a3"/>
        <w:spacing w:after="0" w:line="240" w:lineRule="atLeast"/>
        <w:ind w:left="0" w:firstLine="227"/>
        <w:jc w:val="both"/>
        <w:rPr>
          <w:rFonts w:ascii="Times New Roman" w:eastAsia="Calibri" w:hAnsi="Times New Roman" w:cs="Times New Roman"/>
          <w:sz w:val="24"/>
          <w:szCs w:val="24"/>
        </w:rPr>
      </w:pPr>
      <w:r w:rsidRPr="00975A1D">
        <w:rPr>
          <w:rFonts w:ascii="Times New Roman" w:eastAsia="Calibri" w:hAnsi="Times New Roman" w:cs="Times New Roman"/>
          <w:b/>
          <w:sz w:val="24"/>
          <w:szCs w:val="24"/>
        </w:rPr>
        <w:t>Искусство.</w:t>
      </w:r>
      <w:r w:rsidRPr="00975A1D">
        <w:rPr>
          <w:rFonts w:ascii="Times New Roman" w:eastAsia="Calibri" w:hAnsi="Times New Roman" w:cs="Times New Roman"/>
          <w:sz w:val="24"/>
          <w:szCs w:val="24"/>
        </w:rPr>
        <w:t xml:space="preserve"> Основные задачи -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091515" w:rsidRPr="00975A1D" w:rsidRDefault="00091515" w:rsidP="00B55660">
      <w:pPr>
        <w:pStyle w:val="a3"/>
        <w:spacing w:after="0" w:line="240" w:lineRule="atLeast"/>
        <w:ind w:left="0" w:firstLine="227"/>
        <w:jc w:val="both"/>
        <w:rPr>
          <w:rFonts w:ascii="Times New Roman" w:hAnsi="Times New Roman" w:cs="Times New Roman"/>
          <w:b/>
          <w:sz w:val="24"/>
          <w:szCs w:val="24"/>
        </w:rPr>
      </w:pPr>
      <w:r w:rsidRPr="00975A1D">
        <w:rPr>
          <w:rFonts w:ascii="Times New Roman" w:eastAsia="Calibri" w:hAnsi="Times New Roman" w:cs="Times New Roman"/>
          <w:sz w:val="24"/>
          <w:szCs w:val="24"/>
        </w:rPr>
        <w:t xml:space="preserve"> </w:t>
      </w:r>
      <w:r w:rsidR="004D2431">
        <w:rPr>
          <w:rFonts w:ascii="Times New Roman" w:eastAsia="Calibri" w:hAnsi="Times New Roman" w:cs="Times New Roman"/>
          <w:sz w:val="24"/>
          <w:szCs w:val="24"/>
        </w:rPr>
        <w:t xml:space="preserve">     Данная предметная область представлена </w:t>
      </w:r>
      <w:r w:rsidRPr="00975A1D">
        <w:rPr>
          <w:rFonts w:ascii="Times New Roman" w:eastAsia="Calibri" w:hAnsi="Times New Roman" w:cs="Times New Roman"/>
          <w:sz w:val="24"/>
          <w:szCs w:val="24"/>
        </w:rPr>
        <w:t>учебными предметами: "Изобразительное искусство" и "Музыка" по 1 часу в неделю.</w:t>
      </w:r>
    </w:p>
    <w:p w:rsidR="00091515" w:rsidRPr="00975A1D" w:rsidRDefault="00091515" w:rsidP="00B55660">
      <w:pPr>
        <w:pStyle w:val="a3"/>
        <w:spacing w:after="0" w:line="240" w:lineRule="atLeast"/>
        <w:ind w:left="0" w:firstLine="227"/>
        <w:jc w:val="both"/>
        <w:rPr>
          <w:rFonts w:ascii="Times New Roman" w:eastAsia="Calibri" w:hAnsi="Times New Roman" w:cs="Times New Roman"/>
          <w:sz w:val="24"/>
          <w:szCs w:val="24"/>
        </w:rPr>
      </w:pPr>
      <w:r w:rsidRPr="00975A1D">
        <w:rPr>
          <w:rFonts w:ascii="Times New Roman" w:eastAsia="Calibri" w:hAnsi="Times New Roman" w:cs="Times New Roman"/>
          <w:b/>
          <w:sz w:val="24"/>
          <w:szCs w:val="24"/>
        </w:rPr>
        <w:t>Технология</w:t>
      </w:r>
      <w:r w:rsidR="00945D35">
        <w:rPr>
          <w:rFonts w:ascii="Times New Roman" w:eastAsia="Calibri" w:hAnsi="Times New Roman" w:cs="Times New Roman"/>
          <w:b/>
          <w:sz w:val="24"/>
          <w:szCs w:val="24"/>
        </w:rPr>
        <w:t xml:space="preserve"> (труд)</w:t>
      </w:r>
      <w:r w:rsidRPr="00975A1D">
        <w:rPr>
          <w:rFonts w:ascii="Times New Roman" w:eastAsia="Calibri" w:hAnsi="Times New Roman" w:cs="Times New Roman"/>
          <w:b/>
          <w:sz w:val="24"/>
          <w:szCs w:val="24"/>
        </w:rPr>
        <w:t>.</w:t>
      </w:r>
      <w:r w:rsidRPr="00975A1D">
        <w:rPr>
          <w:rFonts w:ascii="Times New Roman" w:eastAsia="Calibri" w:hAnsi="Times New Roman" w:cs="Times New Roman"/>
          <w:sz w:val="24"/>
          <w:szCs w:val="24"/>
        </w:rPr>
        <w:t xml:space="preserve"> Основные задачи -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091515" w:rsidRPr="00975A1D" w:rsidRDefault="00091515" w:rsidP="00B55660">
      <w:pPr>
        <w:pStyle w:val="a3"/>
        <w:spacing w:after="0" w:line="240" w:lineRule="atLeast"/>
        <w:ind w:left="0" w:firstLine="227"/>
        <w:jc w:val="both"/>
        <w:rPr>
          <w:rFonts w:ascii="Times New Roman" w:eastAsia="Calibri" w:hAnsi="Times New Roman" w:cs="Times New Roman"/>
          <w:sz w:val="24"/>
          <w:szCs w:val="24"/>
        </w:rPr>
      </w:pPr>
      <w:r w:rsidRPr="00975A1D">
        <w:rPr>
          <w:rFonts w:ascii="Times New Roman" w:eastAsia="Calibri" w:hAnsi="Times New Roman" w:cs="Times New Roman"/>
          <w:sz w:val="24"/>
          <w:szCs w:val="24"/>
        </w:rPr>
        <w:t xml:space="preserve">      Данная область представл</w:t>
      </w:r>
      <w:r w:rsidR="004D2431">
        <w:rPr>
          <w:rFonts w:ascii="Times New Roman" w:eastAsia="Calibri" w:hAnsi="Times New Roman" w:cs="Times New Roman"/>
          <w:sz w:val="24"/>
          <w:szCs w:val="24"/>
        </w:rPr>
        <w:t>ена предметом "</w:t>
      </w:r>
      <w:r w:rsidR="00945D35">
        <w:rPr>
          <w:rFonts w:ascii="Times New Roman" w:eastAsia="Calibri" w:hAnsi="Times New Roman" w:cs="Times New Roman"/>
          <w:sz w:val="24"/>
          <w:szCs w:val="24"/>
        </w:rPr>
        <w:t>(Труд) т</w:t>
      </w:r>
      <w:r w:rsidR="004D2431">
        <w:rPr>
          <w:rFonts w:ascii="Times New Roman" w:eastAsia="Calibri" w:hAnsi="Times New Roman" w:cs="Times New Roman"/>
          <w:sz w:val="24"/>
          <w:szCs w:val="24"/>
        </w:rPr>
        <w:t xml:space="preserve">ехнология" - 1 </w:t>
      </w:r>
      <w:r w:rsidRPr="00975A1D">
        <w:rPr>
          <w:rFonts w:ascii="Times New Roman" w:eastAsia="Calibri" w:hAnsi="Times New Roman" w:cs="Times New Roman"/>
          <w:sz w:val="24"/>
          <w:szCs w:val="24"/>
        </w:rPr>
        <w:t>час в неделю.</w:t>
      </w:r>
    </w:p>
    <w:p w:rsidR="00091515" w:rsidRPr="00975A1D" w:rsidRDefault="00091515" w:rsidP="00B55660">
      <w:pPr>
        <w:pStyle w:val="a3"/>
        <w:spacing w:after="0" w:line="240" w:lineRule="atLeast"/>
        <w:ind w:left="0" w:firstLine="227"/>
        <w:jc w:val="both"/>
        <w:rPr>
          <w:rFonts w:ascii="Times New Roman" w:hAnsi="Times New Roman" w:cs="Times New Roman"/>
          <w:sz w:val="24"/>
          <w:szCs w:val="24"/>
        </w:rPr>
      </w:pPr>
      <w:r w:rsidRPr="00975A1D">
        <w:rPr>
          <w:rFonts w:ascii="Times New Roman" w:hAnsi="Times New Roman" w:cs="Times New Roman"/>
          <w:b/>
          <w:sz w:val="24"/>
          <w:szCs w:val="24"/>
        </w:rPr>
        <w:t>Физическая культура</w:t>
      </w:r>
      <w:r w:rsidR="004D2431">
        <w:rPr>
          <w:rFonts w:ascii="Times New Roman" w:hAnsi="Times New Roman" w:cs="Times New Roman"/>
          <w:sz w:val="24"/>
          <w:szCs w:val="24"/>
        </w:rPr>
        <w:t xml:space="preserve">. Основная цель </w:t>
      </w:r>
      <w:r w:rsidRPr="00975A1D">
        <w:rPr>
          <w:rFonts w:ascii="Times New Roman" w:hAnsi="Times New Roman" w:cs="Times New Roman"/>
          <w:sz w:val="24"/>
          <w:szCs w:val="24"/>
        </w:rPr>
        <w:t xml:space="preserve">изучения –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975A1D">
        <w:rPr>
          <w:rFonts w:ascii="Times New Roman" w:hAnsi="Times New Roman" w:cs="Times New Roman"/>
          <w:sz w:val="24"/>
          <w:szCs w:val="24"/>
        </w:rPr>
        <w:t>саморегуляции</w:t>
      </w:r>
      <w:proofErr w:type="spellEnd"/>
      <w:r w:rsidRPr="00975A1D">
        <w:rPr>
          <w:rFonts w:ascii="Times New Roman" w:hAnsi="Times New Roman" w:cs="Times New Roman"/>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p w:rsidR="00945D35" w:rsidRDefault="004D2431" w:rsidP="00945D35">
      <w:pPr>
        <w:pStyle w:val="a3"/>
        <w:spacing w:after="0" w:line="240" w:lineRule="atLeast"/>
        <w:ind w:left="0" w:firstLine="227"/>
        <w:jc w:val="both"/>
        <w:rPr>
          <w:rFonts w:ascii="Times New Roman" w:hAnsi="Times New Roman" w:cs="Times New Roman"/>
          <w:sz w:val="24"/>
          <w:szCs w:val="24"/>
        </w:rPr>
      </w:pPr>
      <w:r>
        <w:rPr>
          <w:rFonts w:ascii="Times New Roman" w:eastAsia="Calibri" w:hAnsi="Times New Roman" w:cs="Times New Roman"/>
          <w:sz w:val="24"/>
          <w:szCs w:val="24"/>
        </w:rPr>
        <w:t xml:space="preserve">Данная предметная область представлена </w:t>
      </w:r>
      <w:r w:rsidR="00091515" w:rsidRPr="00975A1D">
        <w:rPr>
          <w:rFonts w:ascii="Times New Roman" w:eastAsia="Calibri" w:hAnsi="Times New Roman" w:cs="Times New Roman"/>
          <w:sz w:val="24"/>
          <w:szCs w:val="24"/>
        </w:rPr>
        <w:t>учебным пре</w:t>
      </w:r>
      <w:r w:rsidR="009E5333">
        <w:rPr>
          <w:rFonts w:ascii="Times New Roman" w:eastAsia="Calibri" w:hAnsi="Times New Roman" w:cs="Times New Roman"/>
          <w:sz w:val="24"/>
          <w:szCs w:val="24"/>
        </w:rPr>
        <w:t xml:space="preserve">дметом "Физическая культура" - 2 </w:t>
      </w:r>
      <w:r w:rsidR="00091515" w:rsidRPr="00975A1D">
        <w:rPr>
          <w:rFonts w:ascii="Times New Roman" w:eastAsia="Calibri" w:hAnsi="Times New Roman" w:cs="Times New Roman"/>
          <w:sz w:val="24"/>
          <w:szCs w:val="24"/>
        </w:rPr>
        <w:t xml:space="preserve">часа в неделю.  </w:t>
      </w:r>
      <w:r>
        <w:rPr>
          <w:rFonts w:ascii="Times New Roman" w:hAnsi="Times New Roman" w:cs="Times New Roman"/>
          <w:sz w:val="24"/>
          <w:szCs w:val="24"/>
        </w:rPr>
        <w:t xml:space="preserve">Третий час физической культуры </w:t>
      </w:r>
      <w:r w:rsidR="00091515" w:rsidRPr="00975A1D">
        <w:rPr>
          <w:rFonts w:ascii="Times New Roman" w:hAnsi="Times New Roman" w:cs="Times New Roman"/>
          <w:sz w:val="24"/>
          <w:szCs w:val="24"/>
        </w:rPr>
        <w:t xml:space="preserve">используется для увеличения двигательной активности и развития </w:t>
      </w:r>
      <w:proofErr w:type="gramStart"/>
      <w:r w:rsidR="00091515" w:rsidRPr="00975A1D">
        <w:rPr>
          <w:rFonts w:ascii="Times New Roman" w:hAnsi="Times New Roman" w:cs="Times New Roman"/>
          <w:sz w:val="24"/>
          <w:szCs w:val="24"/>
        </w:rPr>
        <w:t>физич</w:t>
      </w:r>
      <w:r>
        <w:rPr>
          <w:rFonts w:ascii="Times New Roman" w:hAnsi="Times New Roman" w:cs="Times New Roman"/>
          <w:sz w:val="24"/>
          <w:szCs w:val="24"/>
        </w:rPr>
        <w:t xml:space="preserve">еских </w:t>
      </w:r>
      <w:r w:rsidR="00091515">
        <w:rPr>
          <w:rFonts w:ascii="Times New Roman" w:hAnsi="Times New Roman" w:cs="Times New Roman"/>
          <w:sz w:val="24"/>
          <w:szCs w:val="24"/>
        </w:rPr>
        <w:t>качеств</w:t>
      </w:r>
      <w:proofErr w:type="gramEnd"/>
      <w:r w:rsidR="00091515">
        <w:rPr>
          <w:rFonts w:ascii="Times New Roman" w:hAnsi="Times New Roman" w:cs="Times New Roman"/>
          <w:sz w:val="24"/>
          <w:szCs w:val="24"/>
        </w:rPr>
        <w:t xml:space="preserve"> обучающихся за счё</w:t>
      </w:r>
      <w:r w:rsidR="00091515" w:rsidRPr="00975A1D">
        <w:rPr>
          <w:rFonts w:ascii="Times New Roman" w:hAnsi="Times New Roman" w:cs="Times New Roman"/>
          <w:sz w:val="24"/>
          <w:szCs w:val="24"/>
        </w:rPr>
        <w:t xml:space="preserve">т введения </w:t>
      </w:r>
      <w:r w:rsidR="00945D35">
        <w:rPr>
          <w:rFonts w:ascii="Times New Roman" w:hAnsi="Times New Roman" w:cs="Times New Roman"/>
          <w:sz w:val="24"/>
          <w:szCs w:val="24"/>
        </w:rPr>
        <w:t>внеурочного куса «Спортивный</w:t>
      </w:r>
      <w:r>
        <w:rPr>
          <w:rFonts w:ascii="Times New Roman" w:hAnsi="Times New Roman" w:cs="Times New Roman"/>
          <w:sz w:val="24"/>
          <w:szCs w:val="24"/>
        </w:rPr>
        <w:t xml:space="preserve"> </w:t>
      </w:r>
      <w:r w:rsidR="00945D35">
        <w:rPr>
          <w:rFonts w:ascii="Times New Roman" w:hAnsi="Times New Roman" w:cs="Times New Roman"/>
          <w:sz w:val="24"/>
          <w:szCs w:val="24"/>
        </w:rPr>
        <w:t>клуб</w:t>
      </w:r>
      <w:r>
        <w:rPr>
          <w:rFonts w:ascii="Times New Roman" w:hAnsi="Times New Roman" w:cs="Times New Roman"/>
          <w:sz w:val="24"/>
          <w:szCs w:val="24"/>
        </w:rPr>
        <w:t>».</w:t>
      </w:r>
    </w:p>
    <w:p w:rsidR="00945D35" w:rsidRPr="00945D35" w:rsidRDefault="00945D35" w:rsidP="00945D35">
      <w:pPr>
        <w:pStyle w:val="a3"/>
        <w:spacing w:after="0" w:line="240" w:lineRule="atLeast"/>
        <w:ind w:left="0" w:firstLine="227"/>
        <w:jc w:val="both"/>
        <w:rPr>
          <w:rFonts w:ascii="Times New Roman" w:hAnsi="Times New Roman" w:cs="Times New Roman"/>
          <w:sz w:val="24"/>
          <w:szCs w:val="24"/>
        </w:rPr>
      </w:pPr>
      <w:r>
        <w:rPr>
          <w:rFonts w:ascii="Times New Roman" w:hAnsi="Times New Roman" w:cs="Times New Roman"/>
          <w:sz w:val="24"/>
          <w:szCs w:val="24"/>
        </w:rPr>
        <w:t>В</w:t>
      </w:r>
      <w:r w:rsidRPr="00945D35">
        <w:rPr>
          <w:rFonts w:hAnsi="Times New Roman" w:cs="Times New Roman"/>
          <w:color w:val="000000"/>
          <w:sz w:val="24"/>
          <w:szCs w:val="24"/>
        </w:rPr>
        <w:t xml:space="preserve"> целях</w:t>
      </w:r>
      <w:r>
        <w:rPr>
          <w:rFonts w:hAnsi="Times New Roman" w:cs="Times New Roman"/>
          <w:color w:val="000000"/>
          <w:sz w:val="24"/>
          <w:szCs w:val="24"/>
        </w:rPr>
        <w:t> </w:t>
      </w:r>
      <w:r w:rsidRPr="00945D35">
        <w:rPr>
          <w:rFonts w:hAnsi="Times New Roman" w:cs="Times New Roman"/>
          <w:color w:val="000000"/>
          <w:sz w:val="24"/>
          <w:szCs w:val="24"/>
        </w:rPr>
        <w:t>выполнения</w:t>
      </w:r>
      <w:r>
        <w:rPr>
          <w:rFonts w:hAnsi="Times New Roman" w:cs="Times New Roman"/>
          <w:color w:val="000000"/>
          <w:sz w:val="24"/>
          <w:szCs w:val="24"/>
        </w:rPr>
        <w:t> </w:t>
      </w:r>
      <w:r w:rsidRPr="00945D35">
        <w:rPr>
          <w:rFonts w:hAnsi="Times New Roman" w:cs="Times New Roman"/>
          <w:color w:val="000000"/>
          <w:sz w:val="24"/>
          <w:szCs w:val="24"/>
        </w:rPr>
        <w:t xml:space="preserve">Концепции развития детско-юношеского спорта в Российской Федерации до 2030 года и в соответствии с письмом </w:t>
      </w:r>
      <w:proofErr w:type="spellStart"/>
      <w:r w:rsidRPr="00945D35">
        <w:rPr>
          <w:rFonts w:hAnsi="Times New Roman" w:cs="Times New Roman"/>
          <w:color w:val="000000"/>
          <w:sz w:val="24"/>
          <w:szCs w:val="24"/>
        </w:rPr>
        <w:t>Минпросвещения</w:t>
      </w:r>
      <w:proofErr w:type="spellEnd"/>
      <w:r w:rsidRPr="00945D35">
        <w:rPr>
          <w:rFonts w:hAnsi="Times New Roman" w:cs="Times New Roman"/>
          <w:color w:val="000000"/>
          <w:sz w:val="24"/>
          <w:szCs w:val="24"/>
        </w:rPr>
        <w:t xml:space="preserve"> от 21.12.2022 № ТВ-2859/03 МБОУ «Средняя школа № 1» реализует третий час физической активности за счет часов спортивных секций и спортивных клубов в рамках дополнительного</w:t>
      </w:r>
      <w:r>
        <w:rPr>
          <w:rFonts w:hAnsi="Times New Roman" w:cs="Times New Roman"/>
          <w:color w:val="000000"/>
          <w:sz w:val="24"/>
          <w:szCs w:val="24"/>
        </w:rPr>
        <w:t xml:space="preserve"> образования детей.</w:t>
      </w:r>
    </w:p>
    <w:p w:rsidR="00B55660" w:rsidRPr="0000204D" w:rsidRDefault="00D70FD3" w:rsidP="00B55660">
      <w:pPr>
        <w:pStyle w:val="body"/>
        <w:rPr>
          <w:rFonts w:cs="Times New Roman"/>
          <w:sz w:val="24"/>
          <w:szCs w:val="24"/>
        </w:rPr>
      </w:pPr>
      <w:r>
        <w:rPr>
          <w:rFonts w:cs="Times New Roman"/>
          <w:sz w:val="24"/>
          <w:szCs w:val="24"/>
        </w:rPr>
        <w:t xml:space="preserve">     </w:t>
      </w:r>
      <w:r w:rsidR="00B55660" w:rsidRPr="0000204D">
        <w:rPr>
          <w:rFonts w:cs="Times New Roma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556CCB" w:rsidRPr="00611E97" w:rsidRDefault="00B55660" w:rsidP="00B55660">
      <w:pPr>
        <w:pStyle w:val="body"/>
        <w:rPr>
          <w:rFonts w:cs="Times New Roman"/>
          <w:sz w:val="24"/>
          <w:szCs w:val="24"/>
        </w:rPr>
      </w:pPr>
      <w:r>
        <w:rPr>
          <w:rFonts w:cs="Times New Roman"/>
          <w:sz w:val="24"/>
          <w:szCs w:val="24"/>
        </w:rPr>
        <w:t>МАОУ «СОШ №35»</w:t>
      </w:r>
      <w:r w:rsidRPr="0000204D">
        <w:rPr>
          <w:rFonts w:cs="Times New Roman"/>
          <w:sz w:val="24"/>
          <w:szCs w:val="24"/>
        </w:rPr>
        <w:t xml:space="preserve">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556CCB" w:rsidRPr="0055070F" w:rsidRDefault="00B55660" w:rsidP="00B55660">
      <w:pPr>
        <w:spacing w:before="0" w:beforeAutospacing="0" w:after="0" w:afterAutospacing="0" w:line="240" w:lineRule="atLeast"/>
        <w:ind w:firstLine="227"/>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1F0A81">
        <w:rPr>
          <w:rFonts w:hAnsi="Times New Roman" w:cs="Times New Roman"/>
          <w:b/>
          <w:bCs/>
          <w:color w:val="000000"/>
          <w:sz w:val="24"/>
          <w:szCs w:val="24"/>
          <w:lang w:val="ru-RU"/>
        </w:rPr>
        <w:t xml:space="preserve"> </w:t>
      </w:r>
      <w:r w:rsidR="00E827E4" w:rsidRPr="0055070F">
        <w:rPr>
          <w:rFonts w:hAnsi="Times New Roman" w:cs="Times New Roman"/>
          <w:b/>
          <w:bCs/>
          <w:color w:val="000000"/>
          <w:sz w:val="24"/>
          <w:szCs w:val="24"/>
          <w:lang w:val="ru-RU"/>
        </w:rPr>
        <w:t>Часть учебного плана, формируемая участниками образовательных отношений</w:t>
      </w:r>
    </w:p>
    <w:p w:rsidR="00B02420" w:rsidRDefault="001F0A81" w:rsidP="00B55660">
      <w:pPr>
        <w:spacing w:before="0" w:beforeAutospacing="0" w:after="0" w:afterAutospacing="0" w:line="240" w:lineRule="atLeast"/>
        <w:ind w:firstLine="22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02420" w:rsidRPr="00B02420">
        <w:rPr>
          <w:rFonts w:ascii="Times New Roman" w:hAnsi="Times New Roman" w:cs="Times New Roman"/>
          <w:sz w:val="24"/>
          <w:szCs w:val="24"/>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включающей внеурочную деятельность, осуществляемую во второй половине дня. Часы, отведенные на внеурочную деятельность, не учитываются при определении обязательной допустимой нагрузки учащихся и используются по желанию учащихс</w:t>
      </w:r>
      <w:r w:rsidR="00A5368C">
        <w:rPr>
          <w:rFonts w:ascii="Times New Roman" w:hAnsi="Times New Roman" w:cs="Times New Roman"/>
          <w:sz w:val="24"/>
          <w:szCs w:val="24"/>
          <w:lang w:val="ru-RU"/>
        </w:rPr>
        <w:t xml:space="preserve">я 1 – 4 классов </w:t>
      </w:r>
      <w:r w:rsidR="00B02420" w:rsidRPr="00B02420">
        <w:rPr>
          <w:rFonts w:ascii="Times New Roman" w:hAnsi="Times New Roman" w:cs="Times New Roman"/>
          <w:sz w:val="24"/>
          <w:szCs w:val="24"/>
          <w:lang w:val="ru-RU"/>
        </w:rPr>
        <w:t xml:space="preserve">и их законных представителей. </w:t>
      </w:r>
    </w:p>
    <w:p w:rsidR="00B02420" w:rsidRPr="00B02420" w:rsidRDefault="001F0A81" w:rsidP="00B55660">
      <w:pPr>
        <w:autoSpaceDE w:val="0"/>
        <w:autoSpaceDN w:val="0"/>
        <w:adjustRightInd w:val="0"/>
        <w:spacing w:before="0" w:beforeAutospacing="0" w:after="0" w:afterAutospacing="0" w:line="240" w:lineRule="atLeast"/>
        <w:ind w:firstLine="227"/>
        <w:jc w:val="both"/>
        <w:textAlignment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B02420" w:rsidRPr="00B02420">
        <w:rPr>
          <w:rFonts w:ascii="Times New Roman" w:hAnsi="Times New Roman" w:cs="Times New Roman"/>
          <w:sz w:val="24"/>
          <w:szCs w:val="24"/>
          <w:lang w:val="ru-RU"/>
        </w:rPr>
        <w:t>В соответствии с требованиями ФГОС НОО</w:t>
      </w:r>
      <w:r w:rsidR="00B02420" w:rsidRPr="00B02420">
        <w:rPr>
          <w:rFonts w:ascii="Times New Roman" w:hAnsi="Times New Roman" w:cs="Times New Roman"/>
          <w:b/>
          <w:bCs/>
          <w:sz w:val="24"/>
          <w:szCs w:val="24"/>
          <w:lang w:val="ru-RU"/>
        </w:rPr>
        <w:t xml:space="preserve"> внеурочная деятельность </w:t>
      </w:r>
      <w:r w:rsidR="00B02420" w:rsidRPr="00B02420">
        <w:rPr>
          <w:rFonts w:ascii="Times New Roman" w:hAnsi="Times New Roman" w:cs="Times New Roman"/>
          <w:sz w:val="24"/>
          <w:szCs w:val="24"/>
          <w:lang w:val="ru-RU"/>
        </w:rPr>
        <w:t>организ</w:t>
      </w:r>
      <w:r w:rsidR="00B02420" w:rsidRPr="00B02420">
        <w:rPr>
          <w:rFonts w:ascii="Times New Roman" w:hAnsi="Times New Roman" w:cs="Times New Roman"/>
          <w:spacing w:val="2"/>
          <w:sz w:val="24"/>
          <w:szCs w:val="24"/>
          <w:lang w:val="ru-RU"/>
        </w:rPr>
        <w:t>уется по направлениям развития личности (</w:t>
      </w:r>
      <w:r w:rsidR="00611E97">
        <w:rPr>
          <w:rFonts w:ascii="Times New Roman" w:hAnsi="Times New Roman" w:cs="Times New Roman"/>
          <w:spacing w:val="2"/>
          <w:sz w:val="24"/>
          <w:szCs w:val="24"/>
          <w:lang w:val="ru-RU"/>
        </w:rPr>
        <w:t>художественно-эстетическое</w:t>
      </w:r>
      <w:r w:rsidR="00B02420" w:rsidRPr="00B02420">
        <w:rPr>
          <w:rFonts w:ascii="Times New Roman" w:hAnsi="Times New Roman" w:cs="Times New Roman"/>
          <w:spacing w:val="2"/>
          <w:sz w:val="24"/>
          <w:szCs w:val="24"/>
          <w:lang w:val="ru-RU"/>
        </w:rPr>
        <w:t xml:space="preserve">, </w:t>
      </w:r>
      <w:r>
        <w:rPr>
          <w:rFonts w:ascii="Times New Roman" w:hAnsi="Times New Roman" w:cs="Times New Roman"/>
          <w:spacing w:val="2"/>
          <w:sz w:val="24"/>
          <w:szCs w:val="24"/>
          <w:lang w:val="ru-RU"/>
        </w:rPr>
        <w:t xml:space="preserve">духовно-нравственное, </w:t>
      </w:r>
      <w:r w:rsidR="00B02420" w:rsidRPr="00B02420">
        <w:rPr>
          <w:rFonts w:ascii="Times New Roman" w:hAnsi="Times New Roman" w:cs="Times New Roman"/>
          <w:spacing w:val="2"/>
          <w:sz w:val="24"/>
          <w:szCs w:val="24"/>
          <w:lang w:val="ru-RU"/>
        </w:rPr>
        <w:t xml:space="preserve">интеллектуальное, </w:t>
      </w:r>
      <w:proofErr w:type="spellStart"/>
      <w:r w:rsidR="00B02420" w:rsidRPr="00B02420">
        <w:rPr>
          <w:rFonts w:ascii="Times New Roman" w:hAnsi="Times New Roman" w:cs="Times New Roman"/>
          <w:sz w:val="24"/>
          <w:szCs w:val="24"/>
          <w:lang w:val="ru-RU"/>
        </w:rPr>
        <w:t>спортивно­оздоровительное</w:t>
      </w:r>
      <w:proofErr w:type="spellEnd"/>
      <w:r>
        <w:rPr>
          <w:rFonts w:ascii="Times New Roman" w:hAnsi="Times New Roman" w:cs="Times New Roman"/>
          <w:sz w:val="24"/>
          <w:szCs w:val="24"/>
          <w:lang w:val="ru-RU"/>
        </w:rPr>
        <w:t>, проектно-</w:t>
      </w:r>
      <w:proofErr w:type="spellStart"/>
      <w:r>
        <w:rPr>
          <w:rFonts w:ascii="Times New Roman" w:hAnsi="Times New Roman" w:cs="Times New Roman"/>
          <w:sz w:val="24"/>
          <w:szCs w:val="24"/>
          <w:lang w:val="ru-RU"/>
        </w:rPr>
        <w:t>иссл</w:t>
      </w:r>
      <w:r w:rsidR="00A5368C">
        <w:rPr>
          <w:rFonts w:ascii="Times New Roman" w:hAnsi="Times New Roman" w:cs="Times New Roman"/>
          <w:sz w:val="24"/>
          <w:szCs w:val="24"/>
          <w:lang w:val="ru-RU"/>
        </w:rPr>
        <w:t>едовательскаое</w:t>
      </w:r>
      <w:proofErr w:type="spellEnd"/>
      <w:r w:rsidR="00A5368C">
        <w:rPr>
          <w:rFonts w:ascii="Times New Roman" w:hAnsi="Times New Roman" w:cs="Times New Roman"/>
          <w:sz w:val="24"/>
          <w:szCs w:val="24"/>
          <w:lang w:val="ru-RU"/>
        </w:rPr>
        <w:t>, коммуникативное</w:t>
      </w:r>
      <w:r w:rsidR="00B02420" w:rsidRPr="00B02420">
        <w:rPr>
          <w:rFonts w:ascii="Times New Roman" w:hAnsi="Times New Roman" w:cs="Times New Roman"/>
          <w:sz w:val="24"/>
          <w:szCs w:val="24"/>
          <w:lang w:val="ru-RU"/>
        </w:rPr>
        <w:t>).</w:t>
      </w:r>
    </w:p>
    <w:p w:rsidR="00556CCB" w:rsidRPr="0055070F" w:rsidRDefault="001F0A81" w:rsidP="00B55660">
      <w:pPr>
        <w:spacing w:before="0" w:beforeAutospacing="0" w:after="0" w:afterAutospacing="0" w:line="240" w:lineRule="atLeast"/>
        <w:ind w:firstLine="227"/>
        <w:jc w:val="both"/>
        <w:rPr>
          <w:rFonts w:hAnsi="Times New Roman" w:cs="Times New Roman"/>
          <w:color w:val="000000"/>
          <w:sz w:val="24"/>
          <w:szCs w:val="24"/>
          <w:lang w:val="ru-RU"/>
        </w:rPr>
      </w:pPr>
      <w:r>
        <w:rPr>
          <w:rFonts w:ascii="Times New Roman" w:hAnsi="Times New Roman" w:cs="Times New Roman"/>
          <w:sz w:val="24"/>
          <w:szCs w:val="24"/>
          <w:lang w:val="ru-RU"/>
        </w:rPr>
        <w:t xml:space="preserve">     </w:t>
      </w:r>
      <w:r w:rsidR="00E827E4" w:rsidRPr="0055070F">
        <w:rPr>
          <w:rFonts w:hAnsi="Times New Roman" w:cs="Times New Roman"/>
          <w:color w:val="000000"/>
          <w:sz w:val="24"/>
          <w:szCs w:val="24"/>
          <w:lang w:val="ru-RU"/>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w:t>
      </w:r>
      <w:r w:rsidR="00E17978">
        <w:rPr>
          <w:rFonts w:hAnsi="Times New Roman" w:cs="Times New Roman"/>
          <w:color w:val="000000"/>
          <w:sz w:val="24"/>
          <w:szCs w:val="24"/>
          <w:lang w:val="ru-RU"/>
        </w:rPr>
        <w:t xml:space="preserve"> МАОУ «СОШ №35».</w:t>
      </w:r>
    </w:p>
    <w:p w:rsidR="001F0A81" w:rsidRPr="00A43D77" w:rsidRDefault="001F0A81" w:rsidP="00A43D77">
      <w:pPr>
        <w:spacing w:before="0" w:beforeAutospacing="0" w:after="0" w:afterAutospacing="0" w:line="240" w:lineRule="atLeast"/>
        <w:ind w:firstLine="227"/>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E827E4" w:rsidRPr="0055070F">
        <w:rPr>
          <w:rFonts w:hAnsi="Times New Roman" w:cs="Times New Roman"/>
          <w:color w:val="000000"/>
          <w:sz w:val="24"/>
          <w:szCs w:val="24"/>
          <w:lang w:val="ru-RU"/>
        </w:rPr>
        <w:t xml:space="preserve">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00E17978">
        <w:rPr>
          <w:rFonts w:hAnsi="Times New Roman" w:cs="Times New Roman"/>
          <w:color w:val="000000"/>
          <w:sz w:val="24"/>
          <w:szCs w:val="24"/>
          <w:lang w:val="ru-RU"/>
        </w:rPr>
        <w:t>МАОУ «СОШ №35».</w:t>
      </w:r>
      <w:r>
        <w:rPr>
          <w:rFonts w:hAnsi="Times New Roman" w:cs="Times New Roman"/>
          <w:b/>
          <w:bCs/>
          <w:color w:val="000000"/>
          <w:sz w:val="24"/>
          <w:szCs w:val="24"/>
          <w:lang w:val="ru-RU"/>
        </w:rPr>
        <w:t xml:space="preserve"> </w:t>
      </w:r>
    </w:p>
    <w:p w:rsidR="00B2213C" w:rsidRDefault="00E827E4" w:rsidP="00B2213C">
      <w:pPr>
        <w:spacing w:before="0" w:beforeAutospacing="0" w:after="0" w:afterAutospacing="0" w:line="240" w:lineRule="atLeast"/>
        <w:ind w:firstLine="227"/>
        <w:jc w:val="center"/>
        <w:rPr>
          <w:rFonts w:hAnsi="Times New Roman" w:cs="Times New Roman"/>
          <w:color w:val="000000"/>
          <w:sz w:val="24"/>
          <w:szCs w:val="24"/>
          <w:lang w:val="ru-RU"/>
        </w:rPr>
      </w:pPr>
      <w:r w:rsidRPr="0055070F">
        <w:rPr>
          <w:rFonts w:hAnsi="Times New Roman" w:cs="Times New Roman"/>
          <w:b/>
          <w:bCs/>
          <w:color w:val="000000"/>
          <w:sz w:val="24"/>
          <w:szCs w:val="24"/>
          <w:lang w:val="ru-RU"/>
        </w:rPr>
        <w:t>Формы промежуточной аттестации</w:t>
      </w:r>
    </w:p>
    <w:p w:rsidR="00B2213C" w:rsidRDefault="00E827E4" w:rsidP="00B2213C">
      <w:pPr>
        <w:spacing w:before="0" w:beforeAutospacing="0" w:after="0" w:afterAutospacing="0" w:line="240" w:lineRule="atLeast"/>
        <w:ind w:firstLine="227"/>
        <w:jc w:val="both"/>
        <w:rPr>
          <w:rFonts w:hAnsi="Times New Roman" w:cs="Times New Roman"/>
          <w:color w:val="000000"/>
          <w:sz w:val="24"/>
          <w:szCs w:val="24"/>
          <w:lang w:val="ru-RU"/>
        </w:rPr>
      </w:pPr>
      <w:r w:rsidRPr="0055070F">
        <w:rPr>
          <w:rFonts w:hAnsi="Times New Roman" w:cs="Times New Roman"/>
          <w:color w:val="000000"/>
          <w:sz w:val="24"/>
          <w:szCs w:val="24"/>
          <w:lang w:val="ru-RU"/>
        </w:rPr>
        <w:t>Учебный план определяет формы проведения промежуточной аттестации в соответствии с</w:t>
      </w:r>
      <w:r w:rsidR="00B2213C" w:rsidRPr="00B2213C">
        <w:rPr>
          <w:rFonts w:hAnsi="Times New Roman" w:cs="Times New Roman"/>
          <w:color w:val="000000"/>
          <w:sz w:val="24"/>
          <w:szCs w:val="24"/>
          <w:lang w:val="ru-RU"/>
        </w:rPr>
        <w:t xml:space="preserve"> ФОП НОО, утвержденной приказом </w:t>
      </w:r>
      <w:proofErr w:type="spellStart"/>
      <w:r w:rsidR="00B2213C" w:rsidRPr="00B2213C">
        <w:rPr>
          <w:rFonts w:hAnsi="Times New Roman" w:cs="Times New Roman"/>
          <w:color w:val="000000"/>
          <w:sz w:val="24"/>
          <w:szCs w:val="24"/>
          <w:lang w:val="ru-RU"/>
        </w:rPr>
        <w:t>Минпросвещения</w:t>
      </w:r>
      <w:proofErr w:type="spellEnd"/>
      <w:r w:rsidR="00B2213C" w:rsidRPr="00B2213C">
        <w:rPr>
          <w:rFonts w:hAnsi="Times New Roman" w:cs="Times New Roman"/>
          <w:color w:val="000000"/>
          <w:sz w:val="24"/>
          <w:szCs w:val="24"/>
          <w:lang w:val="ru-RU"/>
        </w:rPr>
        <w:t xml:space="preserve"> от 18.05.2023 № 372,</w:t>
      </w:r>
      <w:r w:rsidRPr="0055070F">
        <w:rPr>
          <w:rFonts w:hAnsi="Times New Roman" w:cs="Times New Roman"/>
          <w:color w:val="000000"/>
          <w:sz w:val="24"/>
          <w:szCs w:val="24"/>
          <w:lang w:val="ru-RU"/>
        </w:rPr>
        <w:t xml:space="preserve"> </w:t>
      </w:r>
      <w:r w:rsidR="00E17978" w:rsidRPr="001F0A81">
        <w:rPr>
          <w:rFonts w:hAnsi="Times New Roman" w:cs="Times New Roman"/>
          <w:color w:val="000000"/>
          <w:sz w:val="24"/>
          <w:szCs w:val="24"/>
          <w:lang w:val="ru-RU"/>
        </w:rPr>
        <w:t>«Положением о текущем контроле и промежуточной аттестации»</w:t>
      </w:r>
      <w:r w:rsidR="00E17978" w:rsidRPr="001F0A81">
        <w:rPr>
          <w:rFonts w:hAnsi="Times New Roman" w:cs="Times New Roman"/>
          <w:color w:val="000000"/>
          <w:sz w:val="24"/>
          <w:szCs w:val="24"/>
        </w:rPr>
        <w:t> </w:t>
      </w:r>
      <w:r w:rsidR="00E17978" w:rsidRPr="001F0A81">
        <w:rPr>
          <w:rFonts w:hAnsi="Times New Roman" w:cs="Times New Roman"/>
          <w:color w:val="000000"/>
          <w:sz w:val="24"/>
          <w:szCs w:val="24"/>
          <w:lang w:val="ru-RU"/>
        </w:rPr>
        <w:t>МАОУ</w:t>
      </w:r>
      <w:r w:rsidR="00E17978">
        <w:rPr>
          <w:rFonts w:hAnsi="Times New Roman" w:cs="Times New Roman"/>
          <w:color w:val="000000"/>
          <w:sz w:val="24"/>
          <w:szCs w:val="24"/>
          <w:lang w:val="ru-RU"/>
        </w:rPr>
        <w:t xml:space="preserve"> «</w:t>
      </w:r>
      <w:r w:rsidR="00E17978" w:rsidRPr="00640B78">
        <w:rPr>
          <w:rFonts w:hAnsi="Times New Roman" w:cs="Times New Roman"/>
          <w:color w:val="000000"/>
          <w:sz w:val="24"/>
          <w:szCs w:val="24"/>
          <w:lang w:val="ru-RU"/>
        </w:rPr>
        <w:t>СОШ №</w:t>
      </w:r>
      <w:r w:rsidR="00E17978">
        <w:rPr>
          <w:rFonts w:hAnsi="Times New Roman" w:cs="Times New Roman"/>
          <w:color w:val="000000"/>
          <w:sz w:val="24"/>
          <w:szCs w:val="24"/>
          <w:lang w:val="ru-RU"/>
        </w:rPr>
        <w:t xml:space="preserve"> 35»</w:t>
      </w:r>
      <w:r w:rsidR="00E17978" w:rsidRPr="00640B78">
        <w:rPr>
          <w:rFonts w:hAnsi="Times New Roman" w:cs="Times New Roman"/>
          <w:color w:val="000000"/>
          <w:sz w:val="24"/>
          <w:szCs w:val="24"/>
          <w:lang w:val="ru-RU"/>
        </w:rPr>
        <w:t>.</w:t>
      </w:r>
    </w:p>
    <w:p w:rsidR="00B2213C" w:rsidRDefault="00B2213C" w:rsidP="00B2213C">
      <w:pPr>
        <w:spacing w:before="0" w:beforeAutospacing="0" w:after="0" w:afterAutospacing="0" w:line="240" w:lineRule="atLeast"/>
        <w:ind w:firstLine="227"/>
        <w:jc w:val="both"/>
        <w:rPr>
          <w:rFonts w:hAnsi="Times New Roman" w:cs="Times New Roman"/>
          <w:color w:val="000000"/>
          <w:sz w:val="24"/>
          <w:szCs w:val="24"/>
          <w:lang w:val="ru-RU"/>
        </w:rPr>
      </w:pPr>
      <w:r w:rsidRPr="00B2213C">
        <w:rPr>
          <w:rFonts w:hAnsi="Times New Roman" w:cs="Times New Roman"/>
          <w:color w:val="000000"/>
          <w:sz w:val="24"/>
          <w:szCs w:val="24"/>
          <w:lang w:val="ru-RU"/>
        </w:rPr>
        <w:t>В 1-м классе промежуточная аттестация не</w:t>
      </w:r>
      <w:r>
        <w:rPr>
          <w:rFonts w:hAnsi="Times New Roman" w:cs="Times New Roman"/>
          <w:color w:val="000000"/>
          <w:sz w:val="24"/>
          <w:szCs w:val="24"/>
        </w:rPr>
        <w:t> </w:t>
      </w:r>
      <w:r w:rsidRPr="00B2213C">
        <w:rPr>
          <w:rFonts w:hAnsi="Times New Roman" w:cs="Times New Roman"/>
          <w:color w:val="000000"/>
          <w:sz w:val="24"/>
          <w:szCs w:val="24"/>
          <w:lang w:val="ru-RU"/>
        </w:rPr>
        <w:t>проводится. Промежуточная аттестация обучающихся проводится</w:t>
      </w:r>
      <w:r w:rsidR="00A5368C">
        <w:rPr>
          <w:rFonts w:hAnsi="Times New Roman" w:cs="Times New Roman"/>
          <w:color w:val="000000"/>
          <w:sz w:val="24"/>
          <w:szCs w:val="24"/>
          <w:lang w:val="ru-RU"/>
        </w:rPr>
        <w:t>,</w:t>
      </w:r>
      <w:r w:rsidR="00E92239">
        <w:rPr>
          <w:rFonts w:hAnsi="Times New Roman" w:cs="Times New Roman"/>
          <w:color w:val="000000"/>
          <w:sz w:val="24"/>
          <w:szCs w:val="24"/>
          <w:lang w:val="ru-RU"/>
        </w:rPr>
        <w:t xml:space="preserve"> </w:t>
      </w:r>
      <w:r w:rsidRPr="00B2213C">
        <w:rPr>
          <w:rFonts w:hAnsi="Times New Roman" w:cs="Times New Roman"/>
          <w:color w:val="000000"/>
          <w:sz w:val="24"/>
          <w:szCs w:val="24"/>
          <w:lang w:val="ru-RU"/>
        </w:rPr>
        <w:t>начиная с</w:t>
      </w:r>
      <w:r>
        <w:rPr>
          <w:rFonts w:hAnsi="Times New Roman" w:cs="Times New Roman"/>
          <w:color w:val="000000"/>
          <w:sz w:val="24"/>
          <w:szCs w:val="24"/>
          <w:lang w:val="ru-RU"/>
        </w:rPr>
        <w:t>о</w:t>
      </w:r>
      <w:r>
        <w:rPr>
          <w:rFonts w:hAnsi="Times New Roman" w:cs="Times New Roman"/>
          <w:color w:val="000000"/>
          <w:sz w:val="24"/>
          <w:szCs w:val="24"/>
        </w:rPr>
        <w:t> </w:t>
      </w:r>
      <w:r w:rsidRPr="00B2213C">
        <w:rPr>
          <w:rFonts w:hAnsi="Times New Roman" w:cs="Times New Roman"/>
          <w:color w:val="000000"/>
          <w:sz w:val="24"/>
          <w:szCs w:val="24"/>
          <w:lang w:val="ru-RU"/>
        </w:rPr>
        <w:t>2-го класса</w:t>
      </w:r>
      <w:r>
        <w:rPr>
          <w:rFonts w:hAnsi="Times New Roman" w:cs="Times New Roman"/>
          <w:color w:val="000000"/>
          <w:sz w:val="24"/>
          <w:szCs w:val="24"/>
        </w:rPr>
        <w:t> </w:t>
      </w:r>
      <w:r w:rsidRPr="00B2213C">
        <w:rPr>
          <w:rFonts w:hAnsi="Times New Roman" w:cs="Times New Roman"/>
          <w:color w:val="000000"/>
          <w:sz w:val="24"/>
          <w:szCs w:val="24"/>
          <w:lang w:val="ru-RU"/>
        </w:rPr>
        <w:t>в конце каждого учебного периода по каждому изучаемому учебному предмету.</w:t>
      </w:r>
      <w:r>
        <w:rPr>
          <w:rFonts w:hAnsi="Times New Roman" w:cs="Times New Roman"/>
          <w:color w:val="000000"/>
          <w:sz w:val="24"/>
          <w:szCs w:val="24"/>
        </w:rPr>
        <w:t> </w:t>
      </w:r>
      <w:r w:rsidRPr="00B2213C">
        <w:rPr>
          <w:rFonts w:hAnsi="Times New Roman" w:cs="Times New Roman"/>
          <w:color w:val="000000"/>
          <w:sz w:val="24"/>
          <w:szCs w:val="24"/>
          <w:lang w:val="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2213C" w:rsidRDefault="00B2213C" w:rsidP="00B2213C">
      <w:pPr>
        <w:spacing w:before="0" w:beforeAutospacing="0" w:after="0" w:afterAutospacing="0" w:line="240" w:lineRule="atLeast"/>
        <w:ind w:firstLine="227"/>
        <w:jc w:val="both"/>
        <w:rPr>
          <w:rFonts w:hAnsi="Times New Roman" w:cs="Times New Roman"/>
          <w:color w:val="000000"/>
          <w:sz w:val="24"/>
          <w:szCs w:val="24"/>
          <w:lang w:val="ru-RU"/>
        </w:rPr>
      </w:pPr>
      <w:r w:rsidRPr="00B2213C">
        <w:rPr>
          <w:rFonts w:hAnsi="Times New Roman" w:cs="Times New Roman"/>
          <w:color w:val="000000"/>
          <w:sz w:val="24"/>
          <w:szCs w:val="24"/>
          <w:lang w:val="ru-RU"/>
        </w:rPr>
        <w:t>По итогам промежуточной аттестации обучающемуся выставляется промежуточная оценка, которая фиксирует</w:t>
      </w:r>
      <w:r>
        <w:rPr>
          <w:rFonts w:hAnsi="Times New Roman" w:cs="Times New Roman"/>
          <w:color w:val="000000"/>
          <w:sz w:val="24"/>
          <w:szCs w:val="24"/>
        </w:rPr>
        <w:t> </w:t>
      </w:r>
      <w:r w:rsidRPr="00B2213C">
        <w:rPr>
          <w:rFonts w:hAnsi="Times New Roman" w:cs="Times New Roman"/>
          <w:color w:val="000000"/>
          <w:sz w:val="24"/>
          <w:szCs w:val="24"/>
          <w:lang w:val="ru-RU"/>
        </w:rPr>
        <w:t>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w:t>
      </w:r>
      <w:r>
        <w:rPr>
          <w:rFonts w:hAnsi="Times New Roman" w:cs="Times New Roman"/>
          <w:color w:val="000000"/>
          <w:sz w:val="24"/>
          <w:szCs w:val="24"/>
        </w:rPr>
        <w:t> </w:t>
      </w:r>
      <w:r w:rsidRPr="00B2213C">
        <w:rPr>
          <w:rFonts w:hAnsi="Times New Roman" w:cs="Times New Roman"/>
          <w:color w:val="000000"/>
          <w:sz w:val="24"/>
          <w:szCs w:val="24"/>
          <w:lang w:val="ru-RU"/>
        </w:rPr>
        <w:t>проверочные</w:t>
      </w:r>
      <w:r>
        <w:rPr>
          <w:rFonts w:hAnsi="Times New Roman" w:cs="Times New Roman"/>
          <w:color w:val="000000"/>
          <w:sz w:val="24"/>
          <w:szCs w:val="24"/>
          <w:lang w:val="ru-RU"/>
        </w:rPr>
        <w:t xml:space="preserve"> работы.</w:t>
      </w:r>
      <w:r w:rsidRPr="00B2213C">
        <w:rPr>
          <w:rFonts w:hAnsi="Times New Roman" w:cs="Times New Roman"/>
          <w:color w:val="000000"/>
          <w:sz w:val="24"/>
          <w:szCs w:val="24"/>
          <w:lang w:val="ru-RU"/>
        </w:rPr>
        <w:t xml:space="preserve"> </w:t>
      </w:r>
    </w:p>
    <w:p w:rsidR="00B2213C" w:rsidRDefault="00B2213C" w:rsidP="00B2213C">
      <w:pPr>
        <w:spacing w:before="0" w:beforeAutospacing="0" w:after="0" w:afterAutospacing="0" w:line="240" w:lineRule="atLeast"/>
        <w:ind w:firstLine="227"/>
        <w:jc w:val="both"/>
        <w:rPr>
          <w:rFonts w:hAnsi="Times New Roman" w:cs="Times New Roman"/>
          <w:color w:val="000000"/>
          <w:sz w:val="24"/>
          <w:szCs w:val="24"/>
          <w:lang w:val="ru-RU"/>
        </w:rPr>
      </w:pPr>
      <w:r w:rsidRPr="00B2213C">
        <w:rPr>
          <w:rFonts w:hAnsi="Times New Roman" w:cs="Times New Roman"/>
          <w:color w:val="000000"/>
          <w:sz w:val="24"/>
          <w:szCs w:val="24"/>
          <w:lang w:val="ru-RU"/>
        </w:rPr>
        <w:t>Промежуточная оценка является основанием для перевода обучающихся в следующий</w:t>
      </w:r>
      <w:r>
        <w:rPr>
          <w:rFonts w:hAnsi="Times New Roman" w:cs="Times New Roman"/>
          <w:color w:val="000000"/>
          <w:sz w:val="24"/>
          <w:szCs w:val="24"/>
          <w:lang w:val="ru-RU"/>
        </w:rPr>
        <w:t xml:space="preserve"> класс.</w:t>
      </w:r>
    </w:p>
    <w:p w:rsidR="00B2213C" w:rsidRPr="00B2213C" w:rsidRDefault="00E827E4" w:rsidP="00B2213C">
      <w:pPr>
        <w:spacing w:before="0" w:beforeAutospacing="0" w:after="0" w:afterAutospacing="0" w:line="240" w:lineRule="atLeast"/>
        <w:ind w:firstLine="227"/>
        <w:jc w:val="both"/>
        <w:rPr>
          <w:rFonts w:hAnsi="Times New Roman" w:cs="Times New Roman"/>
          <w:color w:val="000000"/>
          <w:sz w:val="24"/>
          <w:szCs w:val="24"/>
          <w:lang w:val="ru-RU"/>
        </w:rPr>
      </w:pPr>
      <w:r w:rsidRPr="0055070F">
        <w:rPr>
          <w:rFonts w:hAnsi="Times New Roman" w:cs="Times New Roman"/>
          <w:color w:val="000000"/>
          <w:sz w:val="24"/>
          <w:szCs w:val="24"/>
          <w:lang w:val="ru-RU"/>
        </w:rPr>
        <w:t>Формы промежуточной аттестации учебных предметов, учебных и внеурочных курсов, учебных модулей 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2235"/>
        <w:gridCol w:w="860"/>
        <w:gridCol w:w="6528"/>
      </w:tblGrid>
      <w:tr w:rsidR="00B2213C" w:rsidTr="00255CE8">
        <w:tc>
          <w:tcPr>
            <w:tcW w:w="0" w:type="auto"/>
            <w:tcBorders>
              <w:top w:val="single" w:sz="6" w:space="0" w:color="000000"/>
              <w:left w:val="single" w:sz="6" w:space="0" w:color="000000"/>
              <w:bottom w:val="single" w:sz="6" w:space="0" w:color="000000"/>
              <w:right w:val="single" w:sz="6" w:space="0" w:color="000000"/>
            </w:tcBorders>
            <w:vAlign w:val="center"/>
          </w:tcPr>
          <w:p w:rsidR="00B2213C" w:rsidRDefault="00B2213C" w:rsidP="00255CE8">
            <w:pPr>
              <w:jc w:val="center"/>
              <w:rPr>
                <w:rFonts w:hAnsi="Times New Roman" w:cs="Times New Roman"/>
                <w:b/>
                <w:bCs/>
                <w:color w:val="000000"/>
                <w:sz w:val="24"/>
                <w:szCs w:val="24"/>
              </w:rPr>
            </w:pPr>
            <w:proofErr w:type="spellStart"/>
            <w:r>
              <w:rPr>
                <w:rFonts w:hAnsi="Times New Roman" w:cs="Times New Roman"/>
                <w:b/>
                <w:bCs/>
                <w:color w:val="000000"/>
                <w:sz w:val="24"/>
                <w:szCs w:val="24"/>
              </w:rPr>
              <w:t>Предметы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курсы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модули</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B2213C" w:rsidRDefault="00B2213C" w:rsidP="00255CE8">
            <w:pPr>
              <w:jc w:val="center"/>
              <w:rPr>
                <w:rFonts w:hAnsi="Times New Roman" w:cs="Times New Roman"/>
                <w:b/>
                <w:bCs/>
                <w:color w:val="000000"/>
                <w:sz w:val="24"/>
                <w:szCs w:val="24"/>
              </w:rPr>
            </w:pPr>
            <w:proofErr w:type="spellStart"/>
            <w:r>
              <w:rPr>
                <w:rFonts w:hAnsi="Times New Roman" w:cs="Times New Roman"/>
                <w:b/>
                <w:bCs/>
                <w:color w:val="000000"/>
                <w:sz w:val="24"/>
                <w:szCs w:val="24"/>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B2213C" w:rsidRDefault="00B2213C" w:rsidP="00255CE8">
            <w:pPr>
              <w:jc w:val="center"/>
              <w:rPr>
                <w:rFonts w:hAnsi="Times New Roman" w:cs="Times New Roman"/>
                <w:b/>
                <w:bCs/>
                <w:color w:val="000000"/>
                <w:sz w:val="24"/>
                <w:szCs w:val="24"/>
              </w:rPr>
            </w:pPr>
            <w:proofErr w:type="spellStart"/>
            <w:r>
              <w:rPr>
                <w:rFonts w:hAnsi="Times New Roman" w:cs="Times New Roman"/>
                <w:b/>
                <w:bCs/>
                <w:color w:val="000000"/>
                <w:sz w:val="24"/>
                <w:szCs w:val="24"/>
              </w:rPr>
              <w:t>Формы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промежуточной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аттестации</w:t>
            </w:r>
            <w:proofErr w:type="spellEnd"/>
          </w:p>
        </w:tc>
      </w:tr>
      <w:tr w:rsidR="00B2213C" w:rsidRPr="00AF78AE" w:rsidTr="00255CE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13C" w:rsidRDefault="00B2213C" w:rsidP="00255CE8">
            <w:proofErr w:type="spellStart"/>
            <w:r>
              <w:rPr>
                <w:rFonts w:hAnsi="Times New Roman" w:cs="Times New Roman"/>
                <w:color w:val="000000"/>
                <w:sz w:val="24"/>
                <w:szCs w:val="24"/>
              </w:rPr>
              <w:t>Русский</w:t>
            </w:r>
            <w:proofErr w:type="spellEnd"/>
            <w:r w:rsidR="00E92239">
              <w:rPr>
                <w:rFonts w:hAnsi="Times New Roman" w:cs="Times New Roman"/>
                <w:color w:val="000000"/>
                <w:sz w:val="24"/>
                <w:szCs w:val="24"/>
                <w:lang w:val="ru-RU"/>
              </w:rPr>
              <w:t xml:space="preserve"> </w:t>
            </w:r>
            <w:r>
              <w:rPr>
                <w:rFonts w:hAnsi="Times New Roman" w:cs="Times New Roman"/>
                <w:color w:val="000000"/>
                <w:sz w:val="24"/>
                <w:szCs w:val="24"/>
              </w:rPr>
              <w:t xml:space="preserve"> </w:t>
            </w:r>
            <w:proofErr w:type="spellStart"/>
            <w:r>
              <w:rPr>
                <w:rFonts w:hAnsi="Times New Roman" w:cs="Times New Roman"/>
                <w:color w:val="000000"/>
                <w:sz w:val="24"/>
                <w:szCs w:val="24"/>
              </w:rPr>
              <w:t>зык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13C" w:rsidRDefault="00B2213C" w:rsidP="00255CE8">
            <w:r>
              <w:rPr>
                <w:rFonts w:hAnsi="Times New Roman" w:cs="Times New Roman"/>
                <w:color w:val="000000"/>
                <w:sz w:val="24"/>
                <w:szCs w:val="24"/>
              </w:rPr>
              <w:t>2-</w:t>
            </w:r>
            <w:r w:rsidR="00377796">
              <w:rPr>
                <w:rFonts w:hAnsi="Times New Roman" w:cs="Times New Roman"/>
                <w:color w:val="000000"/>
                <w:sz w:val="24"/>
                <w:szCs w:val="24"/>
                <w:lang w:val="ru-RU"/>
              </w:rPr>
              <w:t>4</w:t>
            </w:r>
            <w:r w:rsidR="00945D35">
              <w:rPr>
                <w:rFonts w:hAnsi="Times New Roman" w:cs="Times New Roman"/>
                <w:color w:val="000000"/>
                <w:sz w:val="24"/>
                <w:szCs w:val="24"/>
                <w:lang w:val="ru-RU"/>
              </w:rPr>
              <w:t>-</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13C" w:rsidRPr="00B2213C" w:rsidRDefault="00B2213C" w:rsidP="00255CE8">
            <w:pPr>
              <w:rPr>
                <w:lang w:val="ru-RU"/>
              </w:rPr>
            </w:pPr>
            <w:r w:rsidRPr="00B2213C">
              <w:rPr>
                <w:rFonts w:hAnsi="Times New Roman" w:cs="Times New Roman"/>
                <w:color w:val="000000"/>
                <w:sz w:val="24"/>
                <w:szCs w:val="24"/>
                <w:lang w:val="ru-RU"/>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B2213C" w:rsidRPr="00AF78AE" w:rsidTr="00255CE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13C" w:rsidRDefault="00B2213C" w:rsidP="00255CE8">
            <w:proofErr w:type="spellStart"/>
            <w:r>
              <w:rPr>
                <w:rFonts w:hAnsi="Times New Roman" w:cs="Times New Roman"/>
                <w:color w:val="000000"/>
                <w:sz w:val="24"/>
                <w:szCs w:val="24"/>
              </w:rPr>
              <w:t>Литературное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чтение</w:t>
            </w:r>
            <w:proofErr w:type="spellEnd"/>
            <w:r>
              <w:br/>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13C" w:rsidRDefault="00B2213C" w:rsidP="00255CE8">
            <w:r>
              <w:rPr>
                <w:rFonts w:hAnsi="Times New Roman" w:cs="Times New Roman"/>
                <w:color w:val="000000"/>
                <w:sz w:val="24"/>
                <w:szCs w:val="24"/>
              </w:rPr>
              <w:t>2-</w:t>
            </w:r>
            <w:r w:rsidR="00377796">
              <w:rPr>
                <w:rFonts w:hAnsi="Times New Roman" w:cs="Times New Roman"/>
                <w:color w:val="000000"/>
                <w:sz w:val="24"/>
                <w:szCs w:val="24"/>
                <w:lang w:val="ru-RU"/>
              </w:rPr>
              <w:t>4</w:t>
            </w:r>
            <w:r w:rsidR="00945D35">
              <w:rPr>
                <w:rFonts w:hAnsi="Times New Roman" w:cs="Times New Roman"/>
                <w:color w:val="000000"/>
                <w:sz w:val="24"/>
                <w:szCs w:val="24"/>
                <w:lang w:val="ru-RU"/>
              </w:rPr>
              <w:t>-</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13C" w:rsidRPr="00B2213C" w:rsidRDefault="00B2213C" w:rsidP="00255CE8">
            <w:pPr>
              <w:rPr>
                <w:lang w:val="ru-RU"/>
              </w:rPr>
            </w:pPr>
            <w:r w:rsidRPr="00B2213C">
              <w:rPr>
                <w:rFonts w:hAnsi="Times New Roman" w:cs="Times New Roman"/>
                <w:color w:val="000000"/>
                <w:sz w:val="24"/>
                <w:szCs w:val="24"/>
                <w:lang w:val="ru-RU"/>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B2213C" w:rsidRPr="00AF78AE" w:rsidTr="0025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213C" w:rsidRDefault="00B2213C" w:rsidP="00255CE8">
            <w:pPr>
              <w:rPr>
                <w:rFonts w:hAnsi="Times New Roman" w:cs="Times New Roman"/>
                <w:color w:val="000000"/>
                <w:sz w:val="24"/>
                <w:szCs w:val="24"/>
              </w:rPr>
            </w:pPr>
            <w:proofErr w:type="spellStart"/>
            <w:r>
              <w:rPr>
                <w:rFonts w:hAnsi="Times New Roman" w:cs="Times New Roman"/>
                <w:color w:val="000000"/>
                <w:sz w:val="24"/>
                <w:szCs w:val="24"/>
              </w:rPr>
              <w:t>Иностранный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английский</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13C" w:rsidRPr="00945D35" w:rsidRDefault="00B2213C" w:rsidP="00255CE8">
            <w:pPr>
              <w:rPr>
                <w:lang w:val="ru-RU"/>
              </w:rPr>
            </w:pPr>
            <w:r>
              <w:rPr>
                <w:rFonts w:hAnsi="Times New Roman" w:cs="Times New Roman"/>
                <w:color w:val="000000"/>
                <w:sz w:val="24"/>
                <w:szCs w:val="24"/>
              </w:rPr>
              <w:t>2-</w:t>
            </w:r>
            <w:r w:rsidR="00377796">
              <w:rPr>
                <w:rFonts w:hAnsi="Times New Roman" w:cs="Times New Roman"/>
                <w:color w:val="000000"/>
                <w:sz w:val="24"/>
                <w:szCs w:val="24"/>
                <w:lang w:val="ru-RU"/>
              </w:rPr>
              <w:t>4</w:t>
            </w:r>
            <w:r w:rsidR="00945D35">
              <w:rPr>
                <w:rFonts w:hAnsi="Times New Roman" w:cs="Times New Roman"/>
                <w:color w:val="000000"/>
                <w:sz w:val="24"/>
                <w:szCs w:val="24"/>
                <w:lang w:val="ru-RU"/>
              </w:rPr>
              <w:t>-</w:t>
            </w:r>
            <w:r>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213C" w:rsidRPr="00B2213C" w:rsidRDefault="00B2213C" w:rsidP="00255CE8">
            <w:pPr>
              <w:rPr>
                <w:lang w:val="ru-RU"/>
              </w:rPr>
            </w:pPr>
            <w:r w:rsidRPr="00B2213C">
              <w:rPr>
                <w:rFonts w:hAnsi="Times New Roman" w:cs="Times New Roman"/>
                <w:color w:val="000000"/>
                <w:sz w:val="24"/>
                <w:szCs w:val="24"/>
                <w:lang w:val="ru-RU"/>
              </w:rPr>
              <w:t>Среднее арифметическое накопленных текущих оценок и результатов выполнения тематических проверочных работ</w:t>
            </w:r>
          </w:p>
        </w:tc>
      </w:tr>
      <w:tr w:rsidR="00945D35" w:rsidRPr="00AF78AE" w:rsidTr="00255CE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5D35" w:rsidRDefault="00945D35" w:rsidP="00945D35">
            <w:pPr>
              <w:rPr>
                <w:rFonts w:hAnsi="Times New Roman" w:cs="Times New Roman"/>
                <w:color w:val="000000"/>
                <w:sz w:val="24"/>
                <w:szCs w:val="24"/>
              </w:rPr>
            </w:pPr>
            <w:proofErr w:type="spellStart"/>
            <w:r>
              <w:rPr>
                <w:rFonts w:hAnsi="Times New Roman" w:cs="Times New Roman"/>
                <w:color w:val="000000"/>
                <w:sz w:val="24"/>
                <w:szCs w:val="24"/>
              </w:rPr>
              <w:t>Математика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D35" w:rsidRDefault="00945D35" w:rsidP="00945D35">
            <w:r w:rsidRPr="00E46820">
              <w:rPr>
                <w:rFonts w:hAnsi="Times New Roman" w:cs="Times New Roman"/>
                <w:color w:val="000000"/>
                <w:sz w:val="24"/>
                <w:szCs w:val="24"/>
              </w:rPr>
              <w:t>2-</w:t>
            </w:r>
            <w:r w:rsidR="00377796">
              <w:rPr>
                <w:rFonts w:hAnsi="Times New Roman" w:cs="Times New Roman"/>
                <w:color w:val="000000"/>
                <w:sz w:val="24"/>
                <w:szCs w:val="24"/>
                <w:lang w:val="ru-RU"/>
              </w:rPr>
              <w:t>4</w:t>
            </w:r>
            <w:r w:rsidRPr="00E46820">
              <w:rPr>
                <w:rFonts w:hAnsi="Times New Roman" w:cs="Times New Roman"/>
                <w:color w:val="000000"/>
                <w:sz w:val="24"/>
                <w:szCs w:val="24"/>
                <w:lang w:val="ru-RU"/>
              </w:rPr>
              <w:t>-</w:t>
            </w:r>
            <w:r w:rsidRPr="00E46820">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D35" w:rsidRPr="00B2213C" w:rsidRDefault="00945D35" w:rsidP="00945D35">
            <w:pPr>
              <w:rPr>
                <w:lang w:val="ru-RU"/>
              </w:rPr>
            </w:pPr>
            <w:r w:rsidRPr="00B2213C">
              <w:rPr>
                <w:rFonts w:hAnsi="Times New Roman" w:cs="Times New Roman"/>
                <w:color w:val="000000"/>
                <w:sz w:val="24"/>
                <w:szCs w:val="24"/>
                <w:lang w:val="ru-RU"/>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945D35" w:rsidRPr="00AF78AE" w:rsidTr="0025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5D35" w:rsidRDefault="00945D35" w:rsidP="00945D35">
            <w:proofErr w:type="spellStart"/>
            <w:r>
              <w:rPr>
                <w:rFonts w:hAnsi="Times New Roman" w:cs="Times New Roman"/>
                <w:color w:val="000000"/>
                <w:sz w:val="24"/>
                <w:szCs w:val="24"/>
              </w:rPr>
              <w:t>Окружающий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мир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D35" w:rsidRDefault="00945D35" w:rsidP="00945D35">
            <w:r w:rsidRPr="00E46820">
              <w:rPr>
                <w:rFonts w:hAnsi="Times New Roman" w:cs="Times New Roman"/>
                <w:color w:val="000000"/>
                <w:sz w:val="24"/>
                <w:szCs w:val="24"/>
              </w:rPr>
              <w:t>2-</w:t>
            </w:r>
            <w:r w:rsidR="00377796">
              <w:rPr>
                <w:rFonts w:hAnsi="Times New Roman" w:cs="Times New Roman"/>
                <w:color w:val="000000"/>
                <w:sz w:val="24"/>
                <w:szCs w:val="24"/>
                <w:lang w:val="ru-RU"/>
              </w:rPr>
              <w:t>4</w:t>
            </w:r>
            <w:r w:rsidRPr="00E46820">
              <w:rPr>
                <w:rFonts w:hAnsi="Times New Roman" w:cs="Times New Roman"/>
                <w:color w:val="000000"/>
                <w:sz w:val="24"/>
                <w:szCs w:val="24"/>
                <w:lang w:val="ru-RU"/>
              </w:rPr>
              <w:t>-</w:t>
            </w:r>
            <w:r w:rsidRPr="00E46820">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D35" w:rsidRPr="00B2213C" w:rsidRDefault="00945D35" w:rsidP="00945D35">
            <w:pPr>
              <w:rPr>
                <w:lang w:val="ru-RU"/>
              </w:rPr>
            </w:pPr>
            <w:r w:rsidRPr="00B2213C">
              <w:rPr>
                <w:rFonts w:hAnsi="Times New Roman" w:cs="Times New Roman"/>
                <w:color w:val="000000"/>
                <w:sz w:val="24"/>
                <w:szCs w:val="24"/>
                <w:lang w:val="ru-RU"/>
              </w:rPr>
              <w:t>Среднее арифметическое накопленных текущих оценок и результатов выполнения тематических проверочных работ</w:t>
            </w:r>
          </w:p>
        </w:tc>
      </w:tr>
      <w:tr w:rsidR="00945D35" w:rsidRPr="00AF78AE" w:rsidTr="00255CE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5D35" w:rsidRDefault="00945D35" w:rsidP="00945D35">
            <w:pPr>
              <w:rPr>
                <w:rFonts w:hAnsi="Times New Roman" w:cs="Times New Roman"/>
                <w:color w:val="000000"/>
                <w:sz w:val="24"/>
                <w:szCs w:val="24"/>
              </w:rPr>
            </w:pPr>
            <w:proofErr w:type="spellStart"/>
            <w:r>
              <w:rPr>
                <w:rFonts w:hAnsi="Times New Roman" w:cs="Times New Roman"/>
                <w:color w:val="000000"/>
                <w:sz w:val="24"/>
                <w:szCs w:val="24"/>
              </w:rPr>
              <w:lastRenderedPageBreak/>
              <w:t>Изобразительное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искусство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D35" w:rsidRDefault="00945D35" w:rsidP="00945D35">
            <w:r w:rsidRPr="00E46820">
              <w:rPr>
                <w:rFonts w:hAnsi="Times New Roman" w:cs="Times New Roman"/>
                <w:color w:val="000000"/>
                <w:sz w:val="24"/>
                <w:szCs w:val="24"/>
              </w:rPr>
              <w:t>2-</w:t>
            </w:r>
            <w:r w:rsidR="00377796">
              <w:rPr>
                <w:rFonts w:hAnsi="Times New Roman" w:cs="Times New Roman"/>
                <w:color w:val="000000"/>
                <w:sz w:val="24"/>
                <w:szCs w:val="24"/>
                <w:lang w:val="ru-RU"/>
              </w:rPr>
              <w:t>4</w:t>
            </w:r>
            <w:r w:rsidRPr="00E46820">
              <w:rPr>
                <w:rFonts w:hAnsi="Times New Roman" w:cs="Times New Roman"/>
                <w:color w:val="000000"/>
                <w:sz w:val="24"/>
                <w:szCs w:val="24"/>
                <w:lang w:val="ru-RU"/>
              </w:rPr>
              <w:t>-</w:t>
            </w:r>
            <w:r w:rsidRPr="00E46820">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D35" w:rsidRPr="00B2213C" w:rsidRDefault="00945D35" w:rsidP="00945D35">
            <w:pPr>
              <w:rPr>
                <w:lang w:val="ru-RU"/>
              </w:rPr>
            </w:pPr>
            <w:r w:rsidRPr="00B2213C">
              <w:rPr>
                <w:rFonts w:hAnsi="Times New Roman" w:cs="Times New Roman"/>
                <w:color w:val="000000"/>
                <w:sz w:val="24"/>
                <w:szCs w:val="24"/>
                <w:lang w:val="ru-RU"/>
              </w:rPr>
              <w:t>Среднее арифметическое накопленных текущих оценок и результатов выполнения тематических проверочных работ</w:t>
            </w:r>
          </w:p>
        </w:tc>
      </w:tr>
      <w:tr w:rsidR="00945D35" w:rsidRPr="00AF78AE" w:rsidTr="00255CE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5D35" w:rsidRDefault="00945D35" w:rsidP="00945D35">
            <w:proofErr w:type="spellStart"/>
            <w:r>
              <w:rPr>
                <w:rFonts w:hAnsi="Times New Roman" w:cs="Times New Roman"/>
                <w:color w:val="000000"/>
                <w:sz w:val="24"/>
                <w:szCs w:val="24"/>
              </w:rPr>
              <w:t>Музыка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D35" w:rsidRDefault="00945D35" w:rsidP="00945D35">
            <w:r w:rsidRPr="00E46820">
              <w:rPr>
                <w:rFonts w:hAnsi="Times New Roman" w:cs="Times New Roman"/>
                <w:color w:val="000000"/>
                <w:sz w:val="24"/>
                <w:szCs w:val="24"/>
              </w:rPr>
              <w:t>2-</w:t>
            </w:r>
            <w:r w:rsidR="00377796">
              <w:rPr>
                <w:rFonts w:hAnsi="Times New Roman" w:cs="Times New Roman"/>
                <w:color w:val="000000"/>
                <w:sz w:val="24"/>
                <w:szCs w:val="24"/>
                <w:lang w:val="ru-RU"/>
              </w:rPr>
              <w:t>4</w:t>
            </w:r>
            <w:r w:rsidRPr="00E46820">
              <w:rPr>
                <w:rFonts w:hAnsi="Times New Roman" w:cs="Times New Roman"/>
                <w:color w:val="000000"/>
                <w:sz w:val="24"/>
                <w:szCs w:val="24"/>
                <w:lang w:val="ru-RU"/>
              </w:rPr>
              <w:t>-</w:t>
            </w:r>
            <w:r w:rsidRPr="00E46820">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D35" w:rsidRPr="00B2213C" w:rsidRDefault="00945D35" w:rsidP="00945D35">
            <w:pPr>
              <w:rPr>
                <w:lang w:val="ru-RU"/>
              </w:rPr>
            </w:pPr>
            <w:r w:rsidRPr="00B2213C">
              <w:rPr>
                <w:rFonts w:hAnsi="Times New Roman" w:cs="Times New Roman"/>
                <w:color w:val="000000"/>
                <w:sz w:val="24"/>
                <w:szCs w:val="24"/>
                <w:lang w:val="ru-RU"/>
              </w:rPr>
              <w:t>Среднее арифметическое накопленных текущих оценок и результатов выполнения тематических проверочных работ</w:t>
            </w:r>
          </w:p>
        </w:tc>
      </w:tr>
      <w:tr w:rsidR="00945D35" w:rsidRPr="00AF78AE" w:rsidTr="0025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45D35" w:rsidRPr="00945D35" w:rsidRDefault="00910B80" w:rsidP="00910B80">
            <w:pPr>
              <w:rPr>
                <w:rFonts w:hAnsi="Times New Roman" w:cs="Times New Roman"/>
                <w:color w:val="000000"/>
                <w:sz w:val="24"/>
                <w:szCs w:val="24"/>
                <w:lang w:val="ru-RU"/>
              </w:rPr>
            </w:pPr>
            <w:r>
              <w:rPr>
                <w:rFonts w:hAnsi="Times New Roman" w:cs="Times New Roman"/>
                <w:color w:val="000000"/>
                <w:sz w:val="24"/>
                <w:szCs w:val="24"/>
                <w:lang w:val="ru-RU"/>
              </w:rPr>
              <w:t>(</w:t>
            </w:r>
            <w:r>
              <w:rPr>
                <w:rFonts w:hAnsi="Times New Roman" w:cs="Times New Roman"/>
                <w:color w:val="000000"/>
                <w:sz w:val="24"/>
                <w:szCs w:val="24"/>
                <w:lang w:val="ru-RU"/>
              </w:rPr>
              <w:t>Т</w:t>
            </w:r>
            <w:r>
              <w:rPr>
                <w:rFonts w:hAnsi="Times New Roman" w:cs="Times New Roman"/>
                <w:color w:val="000000"/>
                <w:sz w:val="24"/>
                <w:szCs w:val="24"/>
                <w:lang w:val="ru-RU"/>
              </w:rPr>
              <w:t>руд)</w:t>
            </w:r>
            <w:r>
              <w:rPr>
                <w:rFonts w:hAnsi="Times New Roman" w:cs="Times New Roman"/>
                <w:color w:val="000000"/>
                <w:sz w:val="24"/>
                <w:szCs w:val="24"/>
                <w:lang w:val="ru-RU"/>
              </w:rPr>
              <w:t xml:space="preserve"> </w:t>
            </w:r>
            <w:proofErr w:type="spellStart"/>
            <w:r>
              <w:rPr>
                <w:rFonts w:hAnsi="Times New Roman" w:cs="Times New Roman"/>
                <w:color w:val="000000"/>
                <w:sz w:val="24"/>
                <w:szCs w:val="24"/>
              </w:rPr>
              <w:t>т</w:t>
            </w:r>
            <w:r w:rsidR="00945D35">
              <w:rPr>
                <w:rFonts w:hAnsi="Times New Roman" w:cs="Times New Roman"/>
                <w:color w:val="000000"/>
                <w:sz w:val="24"/>
                <w:szCs w:val="24"/>
              </w:rPr>
              <w:t>ехнология</w:t>
            </w:r>
            <w:proofErr w:type="spellEnd"/>
            <w:r w:rsidR="00945D35">
              <w:rPr>
                <w:rFonts w:hAnsi="Times New Roman" w:cs="Times New Roman"/>
                <w:color w:val="000000"/>
                <w:sz w:val="24"/>
                <w:szCs w:val="24"/>
                <w:lang w:val="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D35" w:rsidRDefault="00945D35" w:rsidP="00945D35">
            <w:r w:rsidRPr="00E46820">
              <w:rPr>
                <w:rFonts w:hAnsi="Times New Roman" w:cs="Times New Roman"/>
                <w:color w:val="000000"/>
                <w:sz w:val="24"/>
                <w:szCs w:val="24"/>
              </w:rPr>
              <w:t>2-</w:t>
            </w:r>
            <w:r w:rsidR="00377796">
              <w:rPr>
                <w:rFonts w:hAnsi="Times New Roman" w:cs="Times New Roman"/>
                <w:color w:val="000000"/>
                <w:sz w:val="24"/>
                <w:szCs w:val="24"/>
                <w:lang w:val="ru-RU"/>
              </w:rPr>
              <w:t>4</w:t>
            </w:r>
            <w:r w:rsidRPr="00E46820">
              <w:rPr>
                <w:rFonts w:hAnsi="Times New Roman" w:cs="Times New Roman"/>
                <w:color w:val="000000"/>
                <w:sz w:val="24"/>
                <w:szCs w:val="24"/>
                <w:lang w:val="ru-RU"/>
              </w:rPr>
              <w:t>-</w:t>
            </w:r>
            <w:r w:rsidRPr="00E46820">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5D35" w:rsidRPr="00B2213C" w:rsidRDefault="00945D35" w:rsidP="00945D35">
            <w:pPr>
              <w:rPr>
                <w:lang w:val="ru-RU"/>
              </w:rPr>
            </w:pPr>
            <w:r w:rsidRPr="00B2213C">
              <w:rPr>
                <w:rFonts w:hAnsi="Times New Roman" w:cs="Times New Roman"/>
                <w:color w:val="000000"/>
                <w:sz w:val="24"/>
                <w:szCs w:val="24"/>
                <w:lang w:val="ru-RU"/>
              </w:rPr>
              <w:t>Среднее арифметическое накопленных текущих оценок и результатов выполнения тематических проверочных работ</w:t>
            </w:r>
          </w:p>
        </w:tc>
      </w:tr>
      <w:tr w:rsidR="005049DF" w:rsidRPr="00AF78AE" w:rsidTr="0025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49DF" w:rsidRDefault="005049DF" w:rsidP="00910B80">
            <w:pPr>
              <w:rPr>
                <w:rFonts w:hAnsi="Times New Roman" w:cs="Times New Roman"/>
                <w:color w:val="000000"/>
                <w:sz w:val="24"/>
                <w:szCs w:val="24"/>
                <w:lang w:val="ru-RU"/>
              </w:rPr>
            </w:pPr>
            <w:r>
              <w:rPr>
                <w:rFonts w:hAnsi="Times New Roman" w:cs="Times New Roman"/>
                <w:color w:val="000000"/>
                <w:sz w:val="24"/>
                <w:szCs w:val="24"/>
                <w:lang w:val="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9DF" w:rsidRPr="005049DF" w:rsidRDefault="005049DF" w:rsidP="00945D35">
            <w:pPr>
              <w:rPr>
                <w:rFonts w:hAnsi="Times New Roman" w:cs="Times New Roman"/>
                <w:color w:val="000000"/>
                <w:sz w:val="24"/>
                <w:szCs w:val="24"/>
                <w:lang w:val="ru-RU"/>
              </w:rPr>
            </w:pPr>
            <w:r>
              <w:rPr>
                <w:rFonts w:hAnsi="Times New Roman" w:cs="Times New Roman"/>
                <w:color w:val="000000"/>
                <w:sz w:val="24"/>
                <w:szCs w:val="24"/>
                <w:lang w:val="ru-RU"/>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049DF" w:rsidRPr="00B2213C" w:rsidRDefault="005049DF" w:rsidP="005049DF">
            <w:pPr>
              <w:rPr>
                <w:rFonts w:hAnsi="Times New Roman" w:cs="Times New Roman"/>
                <w:color w:val="000000"/>
                <w:sz w:val="24"/>
                <w:szCs w:val="24"/>
                <w:lang w:val="ru-RU"/>
              </w:rPr>
            </w:pPr>
            <w:r w:rsidRPr="00B2213C">
              <w:rPr>
                <w:rFonts w:hAnsi="Times New Roman" w:cs="Times New Roman"/>
                <w:color w:val="000000"/>
                <w:sz w:val="24"/>
                <w:szCs w:val="24"/>
                <w:lang w:val="ru-RU"/>
              </w:rPr>
              <w:t>Среднее арифметическое накопленных текущих оценок и результатов выполнения тематических проверочных работ, зафиксированных в классном журнале</w:t>
            </w:r>
            <w:r>
              <w:rPr>
                <w:rFonts w:hAnsi="Times New Roman" w:cs="Times New Roman"/>
                <w:color w:val="000000"/>
                <w:sz w:val="24"/>
                <w:szCs w:val="24"/>
                <w:lang w:val="ru-RU"/>
              </w:rPr>
              <w:t>.</w:t>
            </w:r>
          </w:p>
        </w:tc>
      </w:tr>
      <w:tr w:rsidR="00377796" w:rsidRPr="00AF78AE" w:rsidTr="0025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77796" w:rsidRDefault="00377796" w:rsidP="00910B80">
            <w:pPr>
              <w:rPr>
                <w:rFonts w:hAnsi="Times New Roman" w:cs="Times New Roman"/>
                <w:color w:val="000000"/>
                <w:sz w:val="24"/>
                <w:szCs w:val="24"/>
                <w:lang w:val="ru-RU"/>
              </w:rPr>
            </w:pPr>
            <w:r>
              <w:rPr>
                <w:rFonts w:hAnsi="Times New Roman" w:cs="Times New Roman"/>
                <w:color w:val="000000"/>
                <w:sz w:val="24"/>
                <w:szCs w:val="24"/>
                <w:lang w:val="ru-RU"/>
              </w:rPr>
              <w:t>ОРКСЭ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7796" w:rsidRDefault="00377796" w:rsidP="00945D35">
            <w:pPr>
              <w:rPr>
                <w:rFonts w:hAnsi="Times New Roman" w:cs="Times New Roman"/>
                <w:color w:val="000000"/>
                <w:sz w:val="24"/>
                <w:szCs w:val="24"/>
                <w:lang w:val="ru-RU"/>
              </w:rPr>
            </w:pPr>
            <w:r>
              <w:rPr>
                <w:rFonts w:hAnsi="Times New Roman" w:cs="Times New Roman"/>
                <w:color w:val="000000"/>
                <w:sz w:val="24"/>
                <w:szCs w:val="24"/>
                <w:lang w:val="ru-RU"/>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77796" w:rsidRPr="00377796" w:rsidRDefault="00377796" w:rsidP="005049DF">
            <w:pPr>
              <w:rPr>
                <w:rFonts w:hAnsi="Times New Roman" w:cs="Times New Roman"/>
                <w:color w:val="000000"/>
                <w:sz w:val="24"/>
                <w:szCs w:val="24"/>
                <w:lang w:val="ru-RU"/>
              </w:rPr>
            </w:pPr>
            <w:r w:rsidRPr="00377796">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bl>
    <w:p w:rsidR="00A43D77" w:rsidRPr="0055070F" w:rsidRDefault="00A43D77" w:rsidP="00910B80">
      <w:pPr>
        <w:spacing w:before="0" w:beforeAutospacing="0" w:after="0" w:afterAutospacing="0" w:line="240" w:lineRule="atLeast"/>
        <w:jc w:val="both"/>
        <w:rPr>
          <w:rFonts w:hAnsi="Times New Roman" w:cs="Times New Roman"/>
          <w:color w:val="000000"/>
          <w:sz w:val="24"/>
          <w:szCs w:val="24"/>
          <w:lang w:val="ru-RU"/>
        </w:rPr>
      </w:pPr>
    </w:p>
    <w:p w:rsidR="009C636D" w:rsidRDefault="009C636D" w:rsidP="00B55660">
      <w:pPr>
        <w:spacing w:before="0" w:beforeAutospacing="0" w:after="0" w:afterAutospacing="0" w:line="240" w:lineRule="atLeast"/>
        <w:ind w:firstLine="227"/>
        <w:jc w:val="center"/>
        <w:rPr>
          <w:rFonts w:hAnsi="Times New Roman" w:cs="Times New Roman"/>
          <w:b/>
          <w:bCs/>
          <w:color w:val="000000"/>
          <w:sz w:val="24"/>
          <w:szCs w:val="24"/>
          <w:lang w:val="ru-RU"/>
        </w:rPr>
      </w:pPr>
    </w:p>
    <w:p w:rsidR="009C636D" w:rsidRPr="00BC7903" w:rsidRDefault="009C636D" w:rsidP="00BC7903">
      <w:pPr>
        <w:spacing w:before="0" w:beforeAutospacing="0" w:after="0" w:afterAutospacing="0" w:line="240" w:lineRule="atLeast"/>
        <w:ind w:firstLine="227"/>
        <w:jc w:val="center"/>
        <w:rPr>
          <w:rFonts w:hAnsi="Times New Roman" w:cs="Times New Roman"/>
          <w:b/>
          <w:bCs/>
          <w:color w:val="000000"/>
          <w:sz w:val="24"/>
          <w:szCs w:val="24"/>
          <w:lang w:val="ru-RU"/>
        </w:rPr>
      </w:pPr>
      <w:r>
        <w:rPr>
          <w:rFonts w:hAnsi="Times New Roman" w:cs="Times New Roman"/>
          <w:b/>
          <w:bCs/>
          <w:color w:val="000000"/>
          <w:sz w:val="24"/>
          <w:szCs w:val="24"/>
          <w:lang w:val="ru-RU"/>
        </w:rPr>
        <w:t>Сетка учебного</w:t>
      </w:r>
      <w:r w:rsidR="00E827E4" w:rsidRPr="0055070F">
        <w:rPr>
          <w:rFonts w:hAnsi="Times New Roman" w:cs="Times New Roman"/>
          <w:b/>
          <w:bCs/>
          <w:color w:val="000000"/>
          <w:sz w:val="24"/>
          <w:szCs w:val="24"/>
          <w:lang w:val="ru-RU"/>
        </w:rPr>
        <w:t xml:space="preserve"> план начального общего образования (пятидневная неделя)</w:t>
      </w:r>
      <w:r w:rsidR="00BC7903">
        <w:rPr>
          <w:rFonts w:hAnsi="Times New Roman" w:cs="Times New Roman"/>
          <w:b/>
          <w:bCs/>
          <w:color w:val="000000"/>
          <w:sz w:val="24"/>
          <w:szCs w:val="24"/>
          <w:lang w:val="ru-RU"/>
        </w:rPr>
        <w:t xml:space="preserve"> </w:t>
      </w:r>
    </w:p>
    <w:p w:rsidR="00A43D77" w:rsidRDefault="00A43D77" w:rsidP="00BC7903">
      <w:pPr>
        <w:pStyle w:val="ac"/>
        <w:spacing w:before="0" w:beforeAutospacing="0" w:after="0" w:afterAutospacing="0" w:line="240" w:lineRule="atLeast"/>
        <w:ind w:firstLine="0"/>
        <w:rPr>
          <w:b/>
        </w:rPr>
      </w:pPr>
    </w:p>
    <w:tbl>
      <w:tblPr>
        <w:tblStyle w:val="ae"/>
        <w:tblW w:w="11022" w:type="dxa"/>
        <w:jc w:val="center"/>
        <w:tblLayout w:type="fixed"/>
        <w:tblLook w:val="04A0" w:firstRow="1" w:lastRow="0" w:firstColumn="1" w:lastColumn="0" w:noHBand="0" w:noVBand="1"/>
      </w:tblPr>
      <w:tblGrid>
        <w:gridCol w:w="2943"/>
        <w:gridCol w:w="3119"/>
        <w:gridCol w:w="992"/>
        <w:gridCol w:w="992"/>
        <w:gridCol w:w="992"/>
        <w:gridCol w:w="992"/>
        <w:gridCol w:w="992"/>
      </w:tblGrid>
      <w:tr w:rsidR="00377796" w:rsidRPr="00975A1D" w:rsidTr="00E6561D">
        <w:trPr>
          <w:jc w:val="center"/>
        </w:trPr>
        <w:tc>
          <w:tcPr>
            <w:tcW w:w="2943" w:type="dxa"/>
            <w:vMerge w:val="restart"/>
          </w:tcPr>
          <w:p w:rsidR="00377796" w:rsidRPr="00975A1D" w:rsidRDefault="00377796" w:rsidP="000054D3">
            <w:pPr>
              <w:pStyle w:val="ac"/>
              <w:jc w:val="center"/>
              <w:rPr>
                <w:b/>
              </w:rPr>
            </w:pPr>
            <w:r w:rsidRPr="00975A1D">
              <w:rPr>
                <w:b/>
              </w:rPr>
              <w:t>Предметная область</w:t>
            </w:r>
          </w:p>
        </w:tc>
        <w:tc>
          <w:tcPr>
            <w:tcW w:w="3119" w:type="dxa"/>
            <w:vMerge w:val="restart"/>
          </w:tcPr>
          <w:p w:rsidR="00377796" w:rsidRPr="00975A1D" w:rsidRDefault="00377796" w:rsidP="000054D3">
            <w:pPr>
              <w:pStyle w:val="ac"/>
              <w:jc w:val="center"/>
              <w:rPr>
                <w:b/>
              </w:rPr>
            </w:pPr>
            <w:r w:rsidRPr="00975A1D">
              <w:rPr>
                <w:b/>
              </w:rPr>
              <w:t>Учебные предметы</w:t>
            </w:r>
          </w:p>
        </w:tc>
        <w:tc>
          <w:tcPr>
            <w:tcW w:w="3968" w:type="dxa"/>
            <w:gridSpan w:val="4"/>
          </w:tcPr>
          <w:p w:rsidR="00377796" w:rsidRDefault="00377796" w:rsidP="000054D3">
            <w:pPr>
              <w:pStyle w:val="ac"/>
              <w:ind w:firstLine="0"/>
              <w:jc w:val="center"/>
              <w:rPr>
                <w:b/>
              </w:rPr>
            </w:pPr>
            <w:r>
              <w:rPr>
                <w:b/>
              </w:rPr>
              <w:t>Количество часов  в неделю</w:t>
            </w:r>
          </w:p>
        </w:tc>
        <w:tc>
          <w:tcPr>
            <w:tcW w:w="992" w:type="dxa"/>
          </w:tcPr>
          <w:p w:rsidR="00377796" w:rsidRPr="00975A1D" w:rsidRDefault="00377796" w:rsidP="000054D3">
            <w:pPr>
              <w:pStyle w:val="ac"/>
              <w:ind w:firstLine="0"/>
              <w:jc w:val="center"/>
              <w:rPr>
                <w:b/>
              </w:rPr>
            </w:pPr>
            <w:r>
              <w:rPr>
                <w:b/>
              </w:rPr>
              <w:t>Всего</w:t>
            </w:r>
          </w:p>
        </w:tc>
      </w:tr>
      <w:tr w:rsidR="00377796" w:rsidRPr="00975A1D" w:rsidTr="00377796">
        <w:trPr>
          <w:jc w:val="center"/>
        </w:trPr>
        <w:tc>
          <w:tcPr>
            <w:tcW w:w="2943" w:type="dxa"/>
            <w:vMerge/>
          </w:tcPr>
          <w:p w:rsidR="00377796" w:rsidRPr="00975A1D" w:rsidRDefault="00377796" w:rsidP="000054D3">
            <w:pPr>
              <w:pStyle w:val="ac"/>
            </w:pPr>
          </w:p>
        </w:tc>
        <w:tc>
          <w:tcPr>
            <w:tcW w:w="3119" w:type="dxa"/>
            <w:vMerge/>
          </w:tcPr>
          <w:p w:rsidR="00377796" w:rsidRPr="00975A1D" w:rsidRDefault="00377796" w:rsidP="000054D3">
            <w:pPr>
              <w:pStyle w:val="ac"/>
            </w:pPr>
          </w:p>
        </w:tc>
        <w:tc>
          <w:tcPr>
            <w:tcW w:w="992" w:type="dxa"/>
          </w:tcPr>
          <w:p w:rsidR="00377796" w:rsidRPr="00975A1D" w:rsidRDefault="00377796" w:rsidP="000054D3">
            <w:pPr>
              <w:pStyle w:val="ac"/>
              <w:ind w:firstLine="0"/>
              <w:jc w:val="center"/>
              <w:rPr>
                <w:b/>
                <w:lang w:val="en-US"/>
              </w:rPr>
            </w:pPr>
            <w:r>
              <w:rPr>
                <w:b/>
                <w:lang w:val="en-US"/>
              </w:rPr>
              <w:t>I</w:t>
            </w:r>
          </w:p>
        </w:tc>
        <w:tc>
          <w:tcPr>
            <w:tcW w:w="992" w:type="dxa"/>
          </w:tcPr>
          <w:p w:rsidR="00377796" w:rsidRPr="00975A1D" w:rsidRDefault="00377796" w:rsidP="000054D3">
            <w:pPr>
              <w:pStyle w:val="ac"/>
              <w:ind w:firstLine="0"/>
              <w:jc w:val="center"/>
              <w:rPr>
                <w:b/>
                <w:lang w:val="en-US"/>
              </w:rPr>
            </w:pPr>
            <w:r>
              <w:rPr>
                <w:b/>
                <w:lang w:val="en-US"/>
              </w:rPr>
              <w:t>II</w:t>
            </w:r>
          </w:p>
        </w:tc>
        <w:tc>
          <w:tcPr>
            <w:tcW w:w="992" w:type="dxa"/>
          </w:tcPr>
          <w:p w:rsidR="00377796" w:rsidRPr="00975A1D" w:rsidRDefault="00377796" w:rsidP="000054D3">
            <w:pPr>
              <w:pStyle w:val="ac"/>
              <w:ind w:firstLine="0"/>
              <w:jc w:val="center"/>
              <w:rPr>
                <w:b/>
                <w:lang w:val="en-US"/>
              </w:rPr>
            </w:pPr>
            <w:r>
              <w:rPr>
                <w:b/>
                <w:lang w:val="en-US"/>
              </w:rPr>
              <w:t>III</w:t>
            </w:r>
          </w:p>
        </w:tc>
        <w:tc>
          <w:tcPr>
            <w:tcW w:w="992" w:type="dxa"/>
          </w:tcPr>
          <w:p w:rsidR="00377796" w:rsidRPr="00975A1D" w:rsidRDefault="00377796" w:rsidP="000054D3">
            <w:pPr>
              <w:pStyle w:val="ac"/>
              <w:ind w:firstLine="0"/>
              <w:jc w:val="center"/>
              <w:rPr>
                <w:b/>
                <w:lang w:val="en-US"/>
              </w:rPr>
            </w:pPr>
            <w:r>
              <w:rPr>
                <w:b/>
                <w:lang w:val="en-US"/>
              </w:rPr>
              <w:t>I</w:t>
            </w:r>
            <w:r>
              <w:rPr>
                <w:b/>
                <w:lang w:val="en-US"/>
              </w:rPr>
              <w:t>V</w:t>
            </w:r>
          </w:p>
        </w:tc>
        <w:tc>
          <w:tcPr>
            <w:tcW w:w="992" w:type="dxa"/>
          </w:tcPr>
          <w:p w:rsidR="00377796" w:rsidRPr="00975A1D" w:rsidRDefault="00377796" w:rsidP="000054D3">
            <w:pPr>
              <w:pStyle w:val="ac"/>
              <w:ind w:firstLine="0"/>
              <w:jc w:val="center"/>
              <w:rPr>
                <w:b/>
                <w:lang w:val="en-US"/>
              </w:rPr>
            </w:pPr>
          </w:p>
        </w:tc>
      </w:tr>
      <w:tr w:rsidR="00377796" w:rsidRPr="00975A1D" w:rsidTr="00377796">
        <w:trPr>
          <w:jc w:val="center"/>
        </w:trPr>
        <w:tc>
          <w:tcPr>
            <w:tcW w:w="2943" w:type="dxa"/>
            <w:tcBorders>
              <w:top w:val="single" w:sz="4" w:space="0" w:color="auto"/>
            </w:tcBorders>
          </w:tcPr>
          <w:p w:rsidR="00377796" w:rsidRPr="00975A1D" w:rsidRDefault="00377796" w:rsidP="000054D3">
            <w:pPr>
              <w:pStyle w:val="ac"/>
            </w:pPr>
          </w:p>
        </w:tc>
        <w:tc>
          <w:tcPr>
            <w:tcW w:w="3119" w:type="dxa"/>
            <w:tcBorders>
              <w:top w:val="single" w:sz="4" w:space="0" w:color="auto"/>
            </w:tcBorders>
          </w:tcPr>
          <w:p w:rsidR="00377796" w:rsidRPr="00975A1D" w:rsidRDefault="00377796" w:rsidP="000054D3">
            <w:pPr>
              <w:pStyle w:val="ac"/>
              <w:rPr>
                <w:i/>
              </w:rPr>
            </w:pPr>
            <w:r w:rsidRPr="00975A1D">
              <w:rPr>
                <w:i/>
              </w:rPr>
              <w:t>Обязательная часть</w:t>
            </w:r>
          </w:p>
        </w:tc>
        <w:tc>
          <w:tcPr>
            <w:tcW w:w="992" w:type="dxa"/>
            <w:vAlign w:val="center"/>
          </w:tcPr>
          <w:p w:rsidR="00377796" w:rsidRPr="00975A1D" w:rsidRDefault="00377796" w:rsidP="000054D3">
            <w:pPr>
              <w:pStyle w:val="ac"/>
              <w:ind w:firstLine="0"/>
              <w:jc w:val="center"/>
            </w:pPr>
          </w:p>
        </w:tc>
        <w:tc>
          <w:tcPr>
            <w:tcW w:w="992" w:type="dxa"/>
            <w:vAlign w:val="center"/>
          </w:tcPr>
          <w:p w:rsidR="00377796" w:rsidRPr="00975A1D" w:rsidRDefault="00377796" w:rsidP="000054D3">
            <w:pPr>
              <w:pStyle w:val="ac"/>
              <w:ind w:firstLine="0"/>
              <w:jc w:val="center"/>
            </w:pPr>
          </w:p>
        </w:tc>
        <w:tc>
          <w:tcPr>
            <w:tcW w:w="992" w:type="dxa"/>
            <w:vAlign w:val="center"/>
          </w:tcPr>
          <w:p w:rsidR="00377796" w:rsidRPr="00975A1D" w:rsidRDefault="00377796" w:rsidP="000054D3">
            <w:pPr>
              <w:pStyle w:val="ac"/>
              <w:ind w:firstLine="0"/>
              <w:jc w:val="center"/>
            </w:pPr>
          </w:p>
        </w:tc>
        <w:tc>
          <w:tcPr>
            <w:tcW w:w="992" w:type="dxa"/>
          </w:tcPr>
          <w:p w:rsidR="00377796" w:rsidRPr="00975A1D" w:rsidRDefault="00377796" w:rsidP="000054D3">
            <w:pPr>
              <w:pStyle w:val="ac"/>
              <w:ind w:firstLine="0"/>
              <w:jc w:val="center"/>
            </w:pPr>
          </w:p>
        </w:tc>
        <w:tc>
          <w:tcPr>
            <w:tcW w:w="992" w:type="dxa"/>
          </w:tcPr>
          <w:p w:rsidR="00377796" w:rsidRPr="00975A1D" w:rsidRDefault="00377796" w:rsidP="000054D3">
            <w:pPr>
              <w:pStyle w:val="ac"/>
              <w:ind w:firstLine="0"/>
              <w:jc w:val="center"/>
            </w:pPr>
          </w:p>
        </w:tc>
      </w:tr>
      <w:tr w:rsidR="00377796" w:rsidRPr="00975A1D" w:rsidTr="00377796">
        <w:trPr>
          <w:jc w:val="center"/>
        </w:trPr>
        <w:tc>
          <w:tcPr>
            <w:tcW w:w="2943" w:type="dxa"/>
            <w:vMerge w:val="restart"/>
          </w:tcPr>
          <w:p w:rsidR="00377796" w:rsidRPr="00975A1D" w:rsidRDefault="00377796" w:rsidP="000054D3">
            <w:pPr>
              <w:pStyle w:val="ac"/>
            </w:pPr>
            <w:r w:rsidRPr="00975A1D">
              <w:t>Русский язык и литературное чтение</w:t>
            </w:r>
          </w:p>
        </w:tc>
        <w:tc>
          <w:tcPr>
            <w:tcW w:w="3119" w:type="dxa"/>
            <w:vAlign w:val="center"/>
          </w:tcPr>
          <w:p w:rsidR="00377796" w:rsidRPr="00975A1D" w:rsidRDefault="00377796" w:rsidP="000054D3">
            <w:pPr>
              <w:pStyle w:val="ac"/>
              <w:jc w:val="center"/>
            </w:pPr>
            <w:r w:rsidRPr="00975A1D">
              <w:t>Русский язык</w:t>
            </w:r>
          </w:p>
        </w:tc>
        <w:tc>
          <w:tcPr>
            <w:tcW w:w="992" w:type="dxa"/>
            <w:vAlign w:val="center"/>
          </w:tcPr>
          <w:p w:rsidR="00377796" w:rsidRPr="00975A1D" w:rsidRDefault="00377796" w:rsidP="000054D3">
            <w:pPr>
              <w:pStyle w:val="ac"/>
              <w:ind w:firstLine="0"/>
              <w:jc w:val="center"/>
            </w:pPr>
            <w:r>
              <w:t>5</w:t>
            </w:r>
          </w:p>
        </w:tc>
        <w:tc>
          <w:tcPr>
            <w:tcW w:w="992" w:type="dxa"/>
            <w:vAlign w:val="center"/>
          </w:tcPr>
          <w:p w:rsidR="00377796" w:rsidRPr="00975A1D" w:rsidRDefault="00377796" w:rsidP="000054D3">
            <w:pPr>
              <w:pStyle w:val="ac"/>
              <w:ind w:firstLine="0"/>
              <w:jc w:val="center"/>
            </w:pPr>
            <w:r>
              <w:t>5</w:t>
            </w:r>
          </w:p>
        </w:tc>
        <w:tc>
          <w:tcPr>
            <w:tcW w:w="992" w:type="dxa"/>
            <w:vAlign w:val="center"/>
          </w:tcPr>
          <w:p w:rsidR="00377796" w:rsidRPr="00975A1D" w:rsidRDefault="00377796" w:rsidP="000054D3">
            <w:pPr>
              <w:pStyle w:val="ac"/>
              <w:ind w:firstLine="0"/>
              <w:jc w:val="center"/>
            </w:pPr>
            <w:r>
              <w:t>5</w:t>
            </w:r>
          </w:p>
        </w:tc>
        <w:tc>
          <w:tcPr>
            <w:tcW w:w="992" w:type="dxa"/>
          </w:tcPr>
          <w:p w:rsidR="00377796" w:rsidRDefault="00377796" w:rsidP="000054D3">
            <w:pPr>
              <w:pStyle w:val="ac"/>
              <w:ind w:firstLine="0"/>
              <w:jc w:val="center"/>
            </w:pPr>
            <w:r>
              <w:t>5</w:t>
            </w:r>
          </w:p>
        </w:tc>
        <w:tc>
          <w:tcPr>
            <w:tcW w:w="992" w:type="dxa"/>
            <w:vAlign w:val="center"/>
          </w:tcPr>
          <w:p w:rsidR="00377796" w:rsidRPr="00975A1D" w:rsidRDefault="00377796" w:rsidP="000054D3">
            <w:pPr>
              <w:pStyle w:val="ac"/>
              <w:ind w:firstLine="0"/>
              <w:jc w:val="center"/>
            </w:pPr>
            <w:r>
              <w:t>20</w:t>
            </w:r>
          </w:p>
        </w:tc>
      </w:tr>
      <w:tr w:rsidR="00377796" w:rsidRPr="00975A1D" w:rsidTr="00377796">
        <w:trPr>
          <w:jc w:val="center"/>
        </w:trPr>
        <w:tc>
          <w:tcPr>
            <w:tcW w:w="2943" w:type="dxa"/>
            <w:vMerge/>
          </w:tcPr>
          <w:p w:rsidR="00377796" w:rsidRPr="00975A1D" w:rsidRDefault="00377796" w:rsidP="000054D3">
            <w:pPr>
              <w:pStyle w:val="ac"/>
            </w:pPr>
          </w:p>
        </w:tc>
        <w:tc>
          <w:tcPr>
            <w:tcW w:w="3119" w:type="dxa"/>
            <w:vAlign w:val="center"/>
          </w:tcPr>
          <w:p w:rsidR="00377796" w:rsidRPr="00975A1D" w:rsidRDefault="00377796" w:rsidP="000054D3">
            <w:pPr>
              <w:pStyle w:val="ac"/>
              <w:jc w:val="center"/>
            </w:pPr>
            <w:r w:rsidRPr="00975A1D">
              <w:t>Литературное чтение</w:t>
            </w:r>
          </w:p>
        </w:tc>
        <w:tc>
          <w:tcPr>
            <w:tcW w:w="992" w:type="dxa"/>
            <w:vAlign w:val="center"/>
          </w:tcPr>
          <w:p w:rsidR="00377796" w:rsidRPr="00975A1D" w:rsidRDefault="00377796" w:rsidP="000054D3">
            <w:pPr>
              <w:pStyle w:val="ac"/>
              <w:ind w:firstLine="0"/>
              <w:jc w:val="center"/>
            </w:pPr>
            <w:r>
              <w:t>3</w:t>
            </w:r>
          </w:p>
        </w:tc>
        <w:tc>
          <w:tcPr>
            <w:tcW w:w="992" w:type="dxa"/>
            <w:vAlign w:val="center"/>
          </w:tcPr>
          <w:p w:rsidR="00377796" w:rsidRPr="00975A1D" w:rsidRDefault="00377796" w:rsidP="000054D3">
            <w:pPr>
              <w:pStyle w:val="ac"/>
              <w:ind w:firstLine="0"/>
              <w:jc w:val="center"/>
            </w:pPr>
            <w:r>
              <w:t>3</w:t>
            </w:r>
          </w:p>
        </w:tc>
        <w:tc>
          <w:tcPr>
            <w:tcW w:w="992" w:type="dxa"/>
            <w:vAlign w:val="center"/>
          </w:tcPr>
          <w:p w:rsidR="00377796" w:rsidRPr="00975A1D" w:rsidRDefault="00377796" w:rsidP="000054D3">
            <w:pPr>
              <w:pStyle w:val="ac"/>
              <w:ind w:firstLine="0"/>
              <w:jc w:val="center"/>
            </w:pPr>
            <w:r>
              <w:t>3</w:t>
            </w:r>
          </w:p>
        </w:tc>
        <w:tc>
          <w:tcPr>
            <w:tcW w:w="992" w:type="dxa"/>
          </w:tcPr>
          <w:p w:rsidR="00377796" w:rsidRDefault="00377796" w:rsidP="000054D3">
            <w:pPr>
              <w:pStyle w:val="ac"/>
              <w:ind w:firstLine="0"/>
              <w:jc w:val="center"/>
            </w:pPr>
            <w:r>
              <w:t>3</w:t>
            </w:r>
          </w:p>
        </w:tc>
        <w:tc>
          <w:tcPr>
            <w:tcW w:w="992" w:type="dxa"/>
            <w:vAlign w:val="center"/>
          </w:tcPr>
          <w:p w:rsidR="00377796" w:rsidRPr="00975A1D" w:rsidRDefault="00377796" w:rsidP="000054D3">
            <w:pPr>
              <w:pStyle w:val="ac"/>
              <w:ind w:firstLine="0"/>
              <w:jc w:val="center"/>
            </w:pPr>
            <w:r>
              <w:t>12</w:t>
            </w:r>
          </w:p>
        </w:tc>
      </w:tr>
      <w:tr w:rsidR="00377796" w:rsidTr="00377796">
        <w:trPr>
          <w:jc w:val="center"/>
        </w:trPr>
        <w:tc>
          <w:tcPr>
            <w:tcW w:w="2943" w:type="dxa"/>
            <w:vMerge w:val="restart"/>
          </w:tcPr>
          <w:p w:rsidR="00377796" w:rsidRPr="00975A1D" w:rsidRDefault="00377796" w:rsidP="000054D3">
            <w:pPr>
              <w:pStyle w:val="ac"/>
            </w:pPr>
            <w:r>
              <w:t>Родной язык  литературное чтение на родном языке</w:t>
            </w:r>
          </w:p>
        </w:tc>
        <w:tc>
          <w:tcPr>
            <w:tcW w:w="3119" w:type="dxa"/>
            <w:vAlign w:val="center"/>
          </w:tcPr>
          <w:p w:rsidR="00377796" w:rsidRPr="00975A1D" w:rsidRDefault="00377796" w:rsidP="000054D3">
            <w:pPr>
              <w:pStyle w:val="ac"/>
              <w:jc w:val="center"/>
            </w:pPr>
            <w:r>
              <w:t>Родной (русский / бурятский государственный) язык</w:t>
            </w:r>
          </w:p>
        </w:tc>
        <w:tc>
          <w:tcPr>
            <w:tcW w:w="992" w:type="dxa"/>
            <w:vAlign w:val="center"/>
          </w:tcPr>
          <w:p w:rsidR="00377796" w:rsidRDefault="00377796" w:rsidP="000054D3">
            <w:pPr>
              <w:pStyle w:val="ac"/>
              <w:ind w:firstLine="0"/>
              <w:jc w:val="center"/>
            </w:pPr>
            <w:r>
              <w:t>1</w:t>
            </w:r>
          </w:p>
        </w:tc>
        <w:tc>
          <w:tcPr>
            <w:tcW w:w="992" w:type="dxa"/>
            <w:vAlign w:val="center"/>
          </w:tcPr>
          <w:p w:rsidR="00377796" w:rsidRDefault="00377796" w:rsidP="000054D3">
            <w:pPr>
              <w:pStyle w:val="ac"/>
              <w:ind w:firstLine="0"/>
              <w:jc w:val="center"/>
            </w:pPr>
            <w:r>
              <w:t>1</w:t>
            </w:r>
          </w:p>
        </w:tc>
        <w:tc>
          <w:tcPr>
            <w:tcW w:w="992" w:type="dxa"/>
            <w:vAlign w:val="center"/>
          </w:tcPr>
          <w:p w:rsidR="00377796" w:rsidRDefault="00377796" w:rsidP="000054D3">
            <w:pPr>
              <w:pStyle w:val="ac"/>
              <w:ind w:firstLine="0"/>
              <w:jc w:val="center"/>
            </w:pPr>
            <w:r>
              <w:t>1</w:t>
            </w:r>
          </w:p>
        </w:tc>
        <w:tc>
          <w:tcPr>
            <w:tcW w:w="992" w:type="dxa"/>
            <w:vAlign w:val="center"/>
          </w:tcPr>
          <w:p w:rsidR="00377796" w:rsidRDefault="00377796" w:rsidP="00377796">
            <w:pPr>
              <w:pStyle w:val="ac"/>
              <w:ind w:firstLine="0"/>
              <w:jc w:val="center"/>
            </w:pPr>
            <w:r>
              <w:t>0,5</w:t>
            </w:r>
          </w:p>
        </w:tc>
        <w:tc>
          <w:tcPr>
            <w:tcW w:w="992" w:type="dxa"/>
            <w:vAlign w:val="center"/>
          </w:tcPr>
          <w:p w:rsidR="00377796" w:rsidRDefault="00377796" w:rsidP="000054D3">
            <w:pPr>
              <w:pStyle w:val="ac"/>
              <w:ind w:firstLine="0"/>
              <w:jc w:val="center"/>
            </w:pPr>
            <w:r>
              <w:t>3,5</w:t>
            </w:r>
          </w:p>
        </w:tc>
      </w:tr>
      <w:tr w:rsidR="00377796" w:rsidTr="00377796">
        <w:trPr>
          <w:jc w:val="center"/>
        </w:trPr>
        <w:tc>
          <w:tcPr>
            <w:tcW w:w="2943" w:type="dxa"/>
            <w:vMerge/>
          </w:tcPr>
          <w:p w:rsidR="00377796" w:rsidRPr="00975A1D" w:rsidRDefault="00377796" w:rsidP="000054D3">
            <w:pPr>
              <w:pStyle w:val="ac"/>
            </w:pPr>
          </w:p>
        </w:tc>
        <w:tc>
          <w:tcPr>
            <w:tcW w:w="3119" w:type="dxa"/>
            <w:vAlign w:val="center"/>
          </w:tcPr>
          <w:p w:rsidR="00377796" w:rsidRPr="00975A1D" w:rsidRDefault="00377796" w:rsidP="000054D3">
            <w:pPr>
              <w:pStyle w:val="ac"/>
              <w:jc w:val="center"/>
            </w:pPr>
            <w:r>
              <w:t>Родная литература на родном (русском / бурятском государственном) языке</w:t>
            </w:r>
          </w:p>
        </w:tc>
        <w:tc>
          <w:tcPr>
            <w:tcW w:w="992" w:type="dxa"/>
            <w:vAlign w:val="center"/>
          </w:tcPr>
          <w:p w:rsidR="00377796" w:rsidRPr="00975A1D" w:rsidRDefault="00377796" w:rsidP="000054D3">
            <w:pPr>
              <w:pStyle w:val="ac"/>
              <w:ind w:firstLine="0"/>
              <w:jc w:val="center"/>
            </w:pPr>
            <w:r>
              <w:t>1</w:t>
            </w:r>
          </w:p>
        </w:tc>
        <w:tc>
          <w:tcPr>
            <w:tcW w:w="992" w:type="dxa"/>
            <w:vAlign w:val="center"/>
          </w:tcPr>
          <w:p w:rsidR="00377796" w:rsidRPr="00975A1D" w:rsidRDefault="00377796" w:rsidP="000054D3">
            <w:pPr>
              <w:pStyle w:val="ac"/>
              <w:ind w:firstLine="0"/>
              <w:jc w:val="center"/>
            </w:pPr>
            <w:r>
              <w:t>1</w:t>
            </w:r>
          </w:p>
        </w:tc>
        <w:tc>
          <w:tcPr>
            <w:tcW w:w="992" w:type="dxa"/>
            <w:vAlign w:val="center"/>
          </w:tcPr>
          <w:p w:rsidR="00377796" w:rsidRPr="00975A1D" w:rsidRDefault="00377796" w:rsidP="000054D3">
            <w:pPr>
              <w:pStyle w:val="ac"/>
              <w:ind w:firstLine="0"/>
              <w:jc w:val="center"/>
            </w:pPr>
            <w:r>
              <w:t>1</w:t>
            </w:r>
          </w:p>
        </w:tc>
        <w:tc>
          <w:tcPr>
            <w:tcW w:w="992" w:type="dxa"/>
            <w:vAlign w:val="center"/>
          </w:tcPr>
          <w:p w:rsidR="00377796" w:rsidRDefault="00377796" w:rsidP="00377796">
            <w:pPr>
              <w:pStyle w:val="ac"/>
              <w:ind w:firstLine="0"/>
              <w:jc w:val="center"/>
            </w:pPr>
            <w:r>
              <w:t>0,5</w:t>
            </w:r>
          </w:p>
        </w:tc>
        <w:tc>
          <w:tcPr>
            <w:tcW w:w="992" w:type="dxa"/>
            <w:vAlign w:val="center"/>
          </w:tcPr>
          <w:p w:rsidR="00377796" w:rsidRPr="00975A1D" w:rsidRDefault="00377796" w:rsidP="000054D3">
            <w:pPr>
              <w:pStyle w:val="ac"/>
              <w:ind w:firstLine="0"/>
              <w:jc w:val="center"/>
            </w:pPr>
            <w:r>
              <w:t>3,5</w:t>
            </w:r>
          </w:p>
        </w:tc>
      </w:tr>
      <w:tr w:rsidR="00377796" w:rsidRPr="00975A1D" w:rsidTr="00377796">
        <w:trPr>
          <w:jc w:val="center"/>
        </w:trPr>
        <w:tc>
          <w:tcPr>
            <w:tcW w:w="2943" w:type="dxa"/>
          </w:tcPr>
          <w:p w:rsidR="00377796" w:rsidRPr="00975A1D" w:rsidRDefault="00377796" w:rsidP="000054D3">
            <w:pPr>
              <w:pStyle w:val="ac"/>
            </w:pPr>
            <w:r w:rsidRPr="00975A1D">
              <w:t>Иностранный язык</w:t>
            </w:r>
          </w:p>
        </w:tc>
        <w:tc>
          <w:tcPr>
            <w:tcW w:w="3119" w:type="dxa"/>
            <w:vAlign w:val="center"/>
          </w:tcPr>
          <w:p w:rsidR="00377796" w:rsidRDefault="00377796" w:rsidP="000054D3">
            <w:pPr>
              <w:pStyle w:val="ac"/>
              <w:jc w:val="center"/>
            </w:pPr>
            <w:r w:rsidRPr="00975A1D">
              <w:t>Иностранный язык</w:t>
            </w:r>
          </w:p>
          <w:p w:rsidR="00377796" w:rsidRPr="00975A1D" w:rsidRDefault="00377796" w:rsidP="000054D3">
            <w:pPr>
              <w:pStyle w:val="ac"/>
              <w:jc w:val="center"/>
            </w:pPr>
            <w:r>
              <w:t xml:space="preserve"> ( английский)</w:t>
            </w:r>
          </w:p>
        </w:tc>
        <w:tc>
          <w:tcPr>
            <w:tcW w:w="992" w:type="dxa"/>
            <w:vAlign w:val="center"/>
          </w:tcPr>
          <w:p w:rsidR="00377796" w:rsidRPr="00975A1D" w:rsidRDefault="00377796" w:rsidP="000054D3">
            <w:pPr>
              <w:pStyle w:val="ac"/>
              <w:ind w:firstLine="0"/>
              <w:jc w:val="center"/>
            </w:pPr>
            <w:r>
              <w:t>-</w:t>
            </w:r>
          </w:p>
        </w:tc>
        <w:tc>
          <w:tcPr>
            <w:tcW w:w="992" w:type="dxa"/>
            <w:vAlign w:val="center"/>
          </w:tcPr>
          <w:p w:rsidR="00377796" w:rsidRPr="00975A1D" w:rsidRDefault="00377796" w:rsidP="000054D3">
            <w:pPr>
              <w:pStyle w:val="ac"/>
              <w:ind w:firstLine="0"/>
              <w:jc w:val="center"/>
            </w:pPr>
            <w:r>
              <w:t>2</w:t>
            </w:r>
          </w:p>
        </w:tc>
        <w:tc>
          <w:tcPr>
            <w:tcW w:w="992" w:type="dxa"/>
            <w:vAlign w:val="center"/>
          </w:tcPr>
          <w:p w:rsidR="00377796" w:rsidRPr="00975A1D" w:rsidRDefault="00377796" w:rsidP="000054D3">
            <w:pPr>
              <w:pStyle w:val="ac"/>
              <w:ind w:firstLine="0"/>
              <w:jc w:val="center"/>
            </w:pPr>
            <w:r>
              <w:t>2</w:t>
            </w:r>
          </w:p>
        </w:tc>
        <w:tc>
          <w:tcPr>
            <w:tcW w:w="992" w:type="dxa"/>
            <w:vAlign w:val="center"/>
          </w:tcPr>
          <w:p w:rsidR="00377796" w:rsidRDefault="00377796" w:rsidP="00377796">
            <w:pPr>
              <w:pStyle w:val="ac"/>
              <w:ind w:firstLine="0"/>
              <w:jc w:val="center"/>
            </w:pPr>
            <w:r>
              <w:t>2</w:t>
            </w:r>
          </w:p>
        </w:tc>
        <w:tc>
          <w:tcPr>
            <w:tcW w:w="992" w:type="dxa"/>
            <w:vAlign w:val="center"/>
          </w:tcPr>
          <w:p w:rsidR="00377796" w:rsidRPr="00975A1D" w:rsidRDefault="00377796" w:rsidP="000054D3">
            <w:pPr>
              <w:pStyle w:val="ac"/>
              <w:ind w:firstLine="0"/>
              <w:jc w:val="center"/>
            </w:pPr>
            <w:r>
              <w:t>6</w:t>
            </w:r>
          </w:p>
        </w:tc>
      </w:tr>
      <w:tr w:rsidR="00377796" w:rsidRPr="00975A1D" w:rsidTr="00377796">
        <w:trPr>
          <w:jc w:val="center"/>
        </w:trPr>
        <w:tc>
          <w:tcPr>
            <w:tcW w:w="2943" w:type="dxa"/>
          </w:tcPr>
          <w:p w:rsidR="00377796" w:rsidRPr="00975A1D" w:rsidRDefault="00377796" w:rsidP="000054D3">
            <w:pPr>
              <w:pStyle w:val="ac"/>
              <w:jc w:val="both"/>
            </w:pPr>
            <w:r w:rsidRPr="00975A1D">
              <w:t>Математика и информатика</w:t>
            </w:r>
          </w:p>
        </w:tc>
        <w:tc>
          <w:tcPr>
            <w:tcW w:w="3119" w:type="dxa"/>
            <w:vAlign w:val="center"/>
          </w:tcPr>
          <w:p w:rsidR="00377796" w:rsidRPr="00975A1D" w:rsidRDefault="00377796" w:rsidP="000054D3">
            <w:pPr>
              <w:pStyle w:val="ac"/>
              <w:jc w:val="center"/>
            </w:pPr>
            <w:r w:rsidRPr="00975A1D">
              <w:t>Математика</w:t>
            </w:r>
          </w:p>
        </w:tc>
        <w:tc>
          <w:tcPr>
            <w:tcW w:w="992" w:type="dxa"/>
            <w:vAlign w:val="center"/>
          </w:tcPr>
          <w:p w:rsidR="00377796" w:rsidRPr="00975A1D" w:rsidRDefault="00377796" w:rsidP="000054D3">
            <w:pPr>
              <w:pStyle w:val="ac"/>
              <w:ind w:firstLine="0"/>
              <w:jc w:val="center"/>
            </w:pPr>
            <w:r>
              <w:t>4</w:t>
            </w:r>
          </w:p>
        </w:tc>
        <w:tc>
          <w:tcPr>
            <w:tcW w:w="992" w:type="dxa"/>
            <w:vAlign w:val="center"/>
          </w:tcPr>
          <w:p w:rsidR="00377796" w:rsidRPr="00975A1D" w:rsidRDefault="00377796" w:rsidP="000054D3">
            <w:pPr>
              <w:pStyle w:val="ac"/>
              <w:ind w:firstLine="0"/>
              <w:jc w:val="center"/>
            </w:pPr>
            <w:r>
              <w:t>4</w:t>
            </w:r>
          </w:p>
        </w:tc>
        <w:tc>
          <w:tcPr>
            <w:tcW w:w="992" w:type="dxa"/>
            <w:vAlign w:val="center"/>
          </w:tcPr>
          <w:p w:rsidR="00377796" w:rsidRPr="00975A1D" w:rsidRDefault="00377796" w:rsidP="000054D3">
            <w:pPr>
              <w:pStyle w:val="ac"/>
              <w:ind w:firstLine="0"/>
              <w:jc w:val="center"/>
            </w:pPr>
            <w:r>
              <w:t>4</w:t>
            </w:r>
          </w:p>
        </w:tc>
        <w:tc>
          <w:tcPr>
            <w:tcW w:w="992" w:type="dxa"/>
            <w:vAlign w:val="center"/>
          </w:tcPr>
          <w:p w:rsidR="00377796" w:rsidRDefault="00377796" w:rsidP="00377796">
            <w:pPr>
              <w:pStyle w:val="ac"/>
              <w:ind w:firstLine="0"/>
              <w:jc w:val="center"/>
            </w:pPr>
            <w:r>
              <w:t>4</w:t>
            </w:r>
          </w:p>
        </w:tc>
        <w:tc>
          <w:tcPr>
            <w:tcW w:w="992" w:type="dxa"/>
            <w:vAlign w:val="center"/>
          </w:tcPr>
          <w:p w:rsidR="00377796" w:rsidRPr="00975A1D" w:rsidRDefault="00377796" w:rsidP="000054D3">
            <w:pPr>
              <w:pStyle w:val="ac"/>
              <w:ind w:firstLine="0"/>
              <w:jc w:val="center"/>
            </w:pPr>
            <w:r>
              <w:t>12</w:t>
            </w:r>
          </w:p>
        </w:tc>
      </w:tr>
      <w:tr w:rsidR="00377796" w:rsidRPr="00975A1D" w:rsidTr="00377796">
        <w:trPr>
          <w:jc w:val="center"/>
        </w:trPr>
        <w:tc>
          <w:tcPr>
            <w:tcW w:w="2943" w:type="dxa"/>
          </w:tcPr>
          <w:p w:rsidR="00377796" w:rsidRPr="00975A1D" w:rsidRDefault="00377796" w:rsidP="000054D3">
            <w:pPr>
              <w:pStyle w:val="ac"/>
              <w:jc w:val="both"/>
            </w:pPr>
            <w:r w:rsidRPr="00975A1D">
              <w:t xml:space="preserve">Обществознание и естествознание </w:t>
            </w:r>
          </w:p>
        </w:tc>
        <w:tc>
          <w:tcPr>
            <w:tcW w:w="3119" w:type="dxa"/>
            <w:vAlign w:val="center"/>
          </w:tcPr>
          <w:p w:rsidR="00377796" w:rsidRPr="00975A1D" w:rsidRDefault="00377796" w:rsidP="000054D3">
            <w:pPr>
              <w:pStyle w:val="ac"/>
              <w:jc w:val="center"/>
            </w:pPr>
            <w:r w:rsidRPr="00975A1D">
              <w:t>Окружающий мир</w:t>
            </w:r>
          </w:p>
        </w:tc>
        <w:tc>
          <w:tcPr>
            <w:tcW w:w="992" w:type="dxa"/>
            <w:vAlign w:val="center"/>
          </w:tcPr>
          <w:p w:rsidR="00377796" w:rsidRPr="00975A1D" w:rsidRDefault="00377796" w:rsidP="000054D3">
            <w:pPr>
              <w:pStyle w:val="ac"/>
              <w:ind w:firstLine="0"/>
              <w:jc w:val="center"/>
            </w:pPr>
            <w:r>
              <w:t>2</w:t>
            </w:r>
          </w:p>
        </w:tc>
        <w:tc>
          <w:tcPr>
            <w:tcW w:w="992" w:type="dxa"/>
            <w:vAlign w:val="center"/>
          </w:tcPr>
          <w:p w:rsidR="00377796" w:rsidRPr="00975A1D" w:rsidRDefault="00377796" w:rsidP="000054D3">
            <w:pPr>
              <w:pStyle w:val="ac"/>
              <w:ind w:firstLine="0"/>
              <w:jc w:val="center"/>
            </w:pPr>
            <w:r>
              <w:t>2</w:t>
            </w:r>
          </w:p>
        </w:tc>
        <w:tc>
          <w:tcPr>
            <w:tcW w:w="992" w:type="dxa"/>
            <w:vAlign w:val="center"/>
          </w:tcPr>
          <w:p w:rsidR="00377796" w:rsidRPr="00975A1D" w:rsidRDefault="00377796" w:rsidP="000054D3">
            <w:pPr>
              <w:pStyle w:val="ac"/>
              <w:ind w:firstLine="0"/>
              <w:jc w:val="center"/>
            </w:pPr>
            <w:r>
              <w:t>2</w:t>
            </w:r>
          </w:p>
        </w:tc>
        <w:tc>
          <w:tcPr>
            <w:tcW w:w="992" w:type="dxa"/>
            <w:vAlign w:val="center"/>
          </w:tcPr>
          <w:p w:rsidR="00377796" w:rsidRDefault="00377796" w:rsidP="00377796">
            <w:pPr>
              <w:pStyle w:val="ac"/>
              <w:ind w:firstLine="0"/>
              <w:jc w:val="center"/>
            </w:pPr>
            <w:r>
              <w:t>2</w:t>
            </w:r>
          </w:p>
        </w:tc>
        <w:tc>
          <w:tcPr>
            <w:tcW w:w="992" w:type="dxa"/>
            <w:vAlign w:val="center"/>
          </w:tcPr>
          <w:p w:rsidR="00377796" w:rsidRPr="00975A1D" w:rsidRDefault="00377796" w:rsidP="000054D3">
            <w:pPr>
              <w:pStyle w:val="ac"/>
              <w:ind w:firstLine="0"/>
              <w:jc w:val="center"/>
            </w:pPr>
            <w:r>
              <w:t>8</w:t>
            </w:r>
          </w:p>
        </w:tc>
      </w:tr>
      <w:tr w:rsidR="00377796" w:rsidRPr="00975A1D" w:rsidTr="00377796">
        <w:trPr>
          <w:jc w:val="center"/>
        </w:trPr>
        <w:tc>
          <w:tcPr>
            <w:tcW w:w="2943" w:type="dxa"/>
          </w:tcPr>
          <w:p w:rsidR="00377796" w:rsidRPr="00975A1D" w:rsidRDefault="00377796" w:rsidP="000054D3">
            <w:pPr>
              <w:pStyle w:val="ac"/>
            </w:pPr>
            <w:r w:rsidRPr="00975A1D">
              <w:t>Основы религиозных культур и светской этики</w:t>
            </w:r>
          </w:p>
        </w:tc>
        <w:tc>
          <w:tcPr>
            <w:tcW w:w="3119" w:type="dxa"/>
            <w:vAlign w:val="center"/>
          </w:tcPr>
          <w:p w:rsidR="00377796" w:rsidRPr="00975A1D" w:rsidRDefault="00377796" w:rsidP="000054D3">
            <w:pPr>
              <w:pStyle w:val="ac"/>
              <w:jc w:val="center"/>
            </w:pPr>
            <w:r w:rsidRPr="00975A1D">
              <w:t>Основы религиозных культур и светской этики</w:t>
            </w:r>
          </w:p>
        </w:tc>
        <w:tc>
          <w:tcPr>
            <w:tcW w:w="992" w:type="dxa"/>
            <w:vAlign w:val="center"/>
          </w:tcPr>
          <w:p w:rsidR="00377796" w:rsidRPr="00975A1D" w:rsidRDefault="00377796" w:rsidP="000054D3">
            <w:pPr>
              <w:pStyle w:val="ac"/>
              <w:ind w:firstLine="0"/>
              <w:jc w:val="center"/>
            </w:pPr>
            <w:r>
              <w:t>-</w:t>
            </w:r>
          </w:p>
        </w:tc>
        <w:tc>
          <w:tcPr>
            <w:tcW w:w="992" w:type="dxa"/>
            <w:vAlign w:val="center"/>
          </w:tcPr>
          <w:p w:rsidR="00377796" w:rsidRPr="00975A1D" w:rsidRDefault="00377796" w:rsidP="000054D3">
            <w:pPr>
              <w:pStyle w:val="ac"/>
              <w:ind w:firstLine="0"/>
              <w:jc w:val="center"/>
            </w:pPr>
            <w:r>
              <w:t>-</w:t>
            </w:r>
          </w:p>
        </w:tc>
        <w:tc>
          <w:tcPr>
            <w:tcW w:w="992" w:type="dxa"/>
            <w:vAlign w:val="center"/>
          </w:tcPr>
          <w:p w:rsidR="00377796" w:rsidRPr="00975A1D" w:rsidRDefault="00377796" w:rsidP="000054D3">
            <w:pPr>
              <w:pStyle w:val="ac"/>
              <w:ind w:firstLine="0"/>
              <w:jc w:val="center"/>
            </w:pPr>
            <w:r>
              <w:t>-</w:t>
            </w:r>
          </w:p>
        </w:tc>
        <w:tc>
          <w:tcPr>
            <w:tcW w:w="992" w:type="dxa"/>
            <w:vAlign w:val="center"/>
          </w:tcPr>
          <w:p w:rsidR="00377796" w:rsidRDefault="00377796" w:rsidP="00377796">
            <w:pPr>
              <w:pStyle w:val="ac"/>
              <w:ind w:firstLine="0"/>
              <w:jc w:val="center"/>
            </w:pPr>
            <w:r>
              <w:t>1</w:t>
            </w:r>
          </w:p>
        </w:tc>
        <w:tc>
          <w:tcPr>
            <w:tcW w:w="992" w:type="dxa"/>
          </w:tcPr>
          <w:p w:rsidR="00377796" w:rsidRDefault="00377796" w:rsidP="000054D3">
            <w:pPr>
              <w:pStyle w:val="ac"/>
              <w:ind w:firstLine="0"/>
              <w:jc w:val="center"/>
            </w:pPr>
            <w:r>
              <w:t>1</w:t>
            </w:r>
          </w:p>
        </w:tc>
      </w:tr>
      <w:tr w:rsidR="00377796" w:rsidRPr="00975A1D" w:rsidTr="00377796">
        <w:trPr>
          <w:jc w:val="center"/>
        </w:trPr>
        <w:tc>
          <w:tcPr>
            <w:tcW w:w="2943" w:type="dxa"/>
            <w:vMerge w:val="restart"/>
          </w:tcPr>
          <w:p w:rsidR="00377796" w:rsidRPr="00975A1D" w:rsidRDefault="00377796" w:rsidP="000054D3">
            <w:pPr>
              <w:pStyle w:val="ac"/>
            </w:pPr>
            <w:r w:rsidRPr="00975A1D">
              <w:t>Искусство</w:t>
            </w:r>
          </w:p>
        </w:tc>
        <w:tc>
          <w:tcPr>
            <w:tcW w:w="3119" w:type="dxa"/>
            <w:vAlign w:val="center"/>
          </w:tcPr>
          <w:p w:rsidR="00377796" w:rsidRPr="00975A1D" w:rsidRDefault="00377796" w:rsidP="000054D3">
            <w:pPr>
              <w:pStyle w:val="ac"/>
              <w:jc w:val="center"/>
            </w:pPr>
            <w:r w:rsidRPr="00975A1D">
              <w:t>Музыка</w:t>
            </w:r>
          </w:p>
        </w:tc>
        <w:tc>
          <w:tcPr>
            <w:tcW w:w="992" w:type="dxa"/>
            <w:vAlign w:val="center"/>
          </w:tcPr>
          <w:p w:rsidR="00377796" w:rsidRPr="00975A1D" w:rsidRDefault="00377796" w:rsidP="000054D3">
            <w:pPr>
              <w:pStyle w:val="ac"/>
              <w:ind w:firstLine="0"/>
              <w:jc w:val="center"/>
            </w:pPr>
            <w:r w:rsidRPr="00975A1D">
              <w:t>1</w:t>
            </w:r>
          </w:p>
        </w:tc>
        <w:tc>
          <w:tcPr>
            <w:tcW w:w="992" w:type="dxa"/>
            <w:vAlign w:val="center"/>
          </w:tcPr>
          <w:p w:rsidR="00377796" w:rsidRPr="00975A1D" w:rsidRDefault="00377796" w:rsidP="000054D3">
            <w:pPr>
              <w:pStyle w:val="ac"/>
              <w:ind w:firstLine="0"/>
              <w:jc w:val="center"/>
            </w:pPr>
            <w:r w:rsidRPr="00975A1D">
              <w:t>1</w:t>
            </w:r>
          </w:p>
        </w:tc>
        <w:tc>
          <w:tcPr>
            <w:tcW w:w="992" w:type="dxa"/>
            <w:vAlign w:val="center"/>
          </w:tcPr>
          <w:p w:rsidR="00377796" w:rsidRPr="00975A1D" w:rsidRDefault="00377796" w:rsidP="000054D3">
            <w:pPr>
              <w:pStyle w:val="ac"/>
              <w:ind w:firstLine="0"/>
              <w:jc w:val="center"/>
            </w:pPr>
            <w:r>
              <w:t>1</w:t>
            </w:r>
          </w:p>
        </w:tc>
        <w:tc>
          <w:tcPr>
            <w:tcW w:w="992" w:type="dxa"/>
          </w:tcPr>
          <w:p w:rsidR="00377796" w:rsidRDefault="00377796" w:rsidP="00377796">
            <w:pPr>
              <w:pStyle w:val="ac"/>
              <w:ind w:firstLine="0"/>
              <w:jc w:val="center"/>
            </w:pPr>
            <w:r>
              <w:t>1</w:t>
            </w:r>
          </w:p>
        </w:tc>
        <w:tc>
          <w:tcPr>
            <w:tcW w:w="992" w:type="dxa"/>
            <w:vAlign w:val="center"/>
          </w:tcPr>
          <w:p w:rsidR="00377796" w:rsidRPr="00975A1D" w:rsidRDefault="00377796" w:rsidP="000054D3">
            <w:pPr>
              <w:pStyle w:val="ac"/>
              <w:ind w:firstLine="0"/>
              <w:jc w:val="center"/>
            </w:pPr>
            <w:r>
              <w:t>4</w:t>
            </w:r>
          </w:p>
        </w:tc>
      </w:tr>
      <w:tr w:rsidR="00377796" w:rsidRPr="00975A1D" w:rsidTr="00377796">
        <w:trPr>
          <w:jc w:val="center"/>
        </w:trPr>
        <w:tc>
          <w:tcPr>
            <w:tcW w:w="2943" w:type="dxa"/>
            <w:vMerge/>
          </w:tcPr>
          <w:p w:rsidR="00377796" w:rsidRPr="00975A1D" w:rsidRDefault="00377796" w:rsidP="000054D3">
            <w:pPr>
              <w:pStyle w:val="ac"/>
            </w:pPr>
          </w:p>
        </w:tc>
        <w:tc>
          <w:tcPr>
            <w:tcW w:w="3119" w:type="dxa"/>
            <w:vAlign w:val="center"/>
          </w:tcPr>
          <w:p w:rsidR="00377796" w:rsidRPr="00975A1D" w:rsidRDefault="00377796" w:rsidP="000054D3">
            <w:pPr>
              <w:pStyle w:val="ac"/>
              <w:jc w:val="center"/>
            </w:pPr>
            <w:r w:rsidRPr="00975A1D">
              <w:t>Изобразительное искусство</w:t>
            </w:r>
          </w:p>
        </w:tc>
        <w:tc>
          <w:tcPr>
            <w:tcW w:w="992" w:type="dxa"/>
            <w:vAlign w:val="center"/>
          </w:tcPr>
          <w:p w:rsidR="00377796" w:rsidRPr="00975A1D" w:rsidRDefault="00377796" w:rsidP="000054D3">
            <w:pPr>
              <w:pStyle w:val="ac"/>
              <w:ind w:firstLine="0"/>
              <w:jc w:val="center"/>
            </w:pPr>
            <w:r w:rsidRPr="00975A1D">
              <w:t>1</w:t>
            </w:r>
          </w:p>
        </w:tc>
        <w:tc>
          <w:tcPr>
            <w:tcW w:w="992" w:type="dxa"/>
            <w:vAlign w:val="center"/>
          </w:tcPr>
          <w:p w:rsidR="00377796" w:rsidRPr="00975A1D" w:rsidRDefault="00377796" w:rsidP="000054D3">
            <w:pPr>
              <w:pStyle w:val="ac"/>
              <w:ind w:firstLine="0"/>
              <w:jc w:val="center"/>
            </w:pPr>
            <w:r w:rsidRPr="00975A1D">
              <w:t>1</w:t>
            </w:r>
          </w:p>
        </w:tc>
        <w:tc>
          <w:tcPr>
            <w:tcW w:w="992" w:type="dxa"/>
            <w:vAlign w:val="center"/>
          </w:tcPr>
          <w:p w:rsidR="00377796" w:rsidRPr="00975A1D" w:rsidRDefault="00377796" w:rsidP="000054D3">
            <w:pPr>
              <w:pStyle w:val="ac"/>
              <w:ind w:firstLine="0"/>
              <w:jc w:val="center"/>
            </w:pPr>
            <w:r>
              <w:t>1</w:t>
            </w:r>
          </w:p>
        </w:tc>
        <w:tc>
          <w:tcPr>
            <w:tcW w:w="992" w:type="dxa"/>
            <w:vAlign w:val="center"/>
          </w:tcPr>
          <w:p w:rsidR="00377796" w:rsidRDefault="00377796" w:rsidP="00377796">
            <w:pPr>
              <w:pStyle w:val="ac"/>
              <w:ind w:firstLine="0"/>
              <w:jc w:val="center"/>
            </w:pPr>
            <w:r>
              <w:t>1</w:t>
            </w:r>
          </w:p>
        </w:tc>
        <w:tc>
          <w:tcPr>
            <w:tcW w:w="992" w:type="dxa"/>
            <w:vAlign w:val="center"/>
          </w:tcPr>
          <w:p w:rsidR="00377796" w:rsidRPr="00975A1D" w:rsidRDefault="00377796" w:rsidP="000054D3">
            <w:pPr>
              <w:pStyle w:val="ac"/>
              <w:ind w:firstLine="0"/>
              <w:jc w:val="center"/>
            </w:pPr>
            <w:r>
              <w:t>4</w:t>
            </w:r>
          </w:p>
        </w:tc>
      </w:tr>
      <w:tr w:rsidR="00377796" w:rsidRPr="00975A1D" w:rsidTr="00377796">
        <w:trPr>
          <w:jc w:val="center"/>
        </w:trPr>
        <w:tc>
          <w:tcPr>
            <w:tcW w:w="2943" w:type="dxa"/>
          </w:tcPr>
          <w:p w:rsidR="00377796" w:rsidRPr="00975A1D" w:rsidRDefault="00377796" w:rsidP="000054D3">
            <w:pPr>
              <w:pStyle w:val="ac"/>
              <w:jc w:val="both"/>
            </w:pPr>
            <w:r w:rsidRPr="00975A1D">
              <w:t>Технология</w:t>
            </w:r>
          </w:p>
        </w:tc>
        <w:tc>
          <w:tcPr>
            <w:tcW w:w="3119" w:type="dxa"/>
            <w:vAlign w:val="center"/>
          </w:tcPr>
          <w:p w:rsidR="00377796" w:rsidRPr="00975A1D" w:rsidRDefault="00377796" w:rsidP="000054D3">
            <w:pPr>
              <w:pStyle w:val="ac"/>
              <w:jc w:val="center"/>
            </w:pPr>
            <w:r w:rsidRPr="00975A1D">
              <w:t>Технология</w:t>
            </w:r>
          </w:p>
        </w:tc>
        <w:tc>
          <w:tcPr>
            <w:tcW w:w="992" w:type="dxa"/>
            <w:vAlign w:val="center"/>
          </w:tcPr>
          <w:p w:rsidR="00377796" w:rsidRPr="00975A1D" w:rsidRDefault="00377796" w:rsidP="000054D3">
            <w:pPr>
              <w:pStyle w:val="ac"/>
              <w:ind w:firstLine="0"/>
              <w:jc w:val="center"/>
            </w:pPr>
            <w:r>
              <w:t>1</w:t>
            </w:r>
          </w:p>
        </w:tc>
        <w:tc>
          <w:tcPr>
            <w:tcW w:w="992" w:type="dxa"/>
            <w:vAlign w:val="center"/>
          </w:tcPr>
          <w:p w:rsidR="00377796" w:rsidRPr="00975A1D" w:rsidRDefault="00377796" w:rsidP="000054D3">
            <w:pPr>
              <w:pStyle w:val="ac"/>
              <w:ind w:firstLine="0"/>
              <w:jc w:val="center"/>
            </w:pPr>
            <w:r>
              <w:t>1</w:t>
            </w:r>
          </w:p>
        </w:tc>
        <w:tc>
          <w:tcPr>
            <w:tcW w:w="992" w:type="dxa"/>
            <w:vAlign w:val="center"/>
          </w:tcPr>
          <w:p w:rsidR="00377796" w:rsidRPr="00975A1D" w:rsidRDefault="00377796" w:rsidP="000054D3">
            <w:pPr>
              <w:pStyle w:val="ac"/>
              <w:ind w:firstLine="0"/>
              <w:jc w:val="center"/>
            </w:pPr>
            <w:r>
              <w:t>1</w:t>
            </w:r>
          </w:p>
        </w:tc>
        <w:tc>
          <w:tcPr>
            <w:tcW w:w="992" w:type="dxa"/>
          </w:tcPr>
          <w:p w:rsidR="00377796" w:rsidRDefault="00377796" w:rsidP="000054D3">
            <w:pPr>
              <w:pStyle w:val="ac"/>
              <w:ind w:firstLine="0"/>
              <w:jc w:val="center"/>
            </w:pPr>
            <w:r>
              <w:t>1</w:t>
            </w:r>
          </w:p>
        </w:tc>
        <w:tc>
          <w:tcPr>
            <w:tcW w:w="992" w:type="dxa"/>
            <w:vAlign w:val="center"/>
          </w:tcPr>
          <w:p w:rsidR="00377796" w:rsidRPr="00975A1D" w:rsidRDefault="00377796" w:rsidP="000054D3">
            <w:pPr>
              <w:pStyle w:val="ac"/>
              <w:ind w:firstLine="0"/>
              <w:jc w:val="center"/>
            </w:pPr>
            <w:r>
              <w:t>4</w:t>
            </w:r>
          </w:p>
        </w:tc>
      </w:tr>
      <w:tr w:rsidR="00377796" w:rsidRPr="00975A1D" w:rsidTr="00377796">
        <w:trPr>
          <w:jc w:val="center"/>
        </w:trPr>
        <w:tc>
          <w:tcPr>
            <w:tcW w:w="2943" w:type="dxa"/>
          </w:tcPr>
          <w:p w:rsidR="00377796" w:rsidRPr="00975A1D" w:rsidRDefault="00377796" w:rsidP="000054D3">
            <w:pPr>
              <w:pStyle w:val="ac"/>
              <w:jc w:val="both"/>
            </w:pPr>
            <w:r w:rsidRPr="00975A1D">
              <w:t>Физическая культура</w:t>
            </w:r>
          </w:p>
        </w:tc>
        <w:tc>
          <w:tcPr>
            <w:tcW w:w="3119" w:type="dxa"/>
            <w:vAlign w:val="center"/>
          </w:tcPr>
          <w:p w:rsidR="00377796" w:rsidRPr="00975A1D" w:rsidRDefault="00377796" w:rsidP="000054D3">
            <w:pPr>
              <w:pStyle w:val="ac"/>
              <w:jc w:val="center"/>
            </w:pPr>
            <w:r w:rsidRPr="00975A1D">
              <w:t>Физическая культура</w:t>
            </w:r>
          </w:p>
        </w:tc>
        <w:tc>
          <w:tcPr>
            <w:tcW w:w="992" w:type="dxa"/>
            <w:vAlign w:val="center"/>
          </w:tcPr>
          <w:p w:rsidR="00377796" w:rsidRPr="00975A1D" w:rsidRDefault="00377796" w:rsidP="000054D3">
            <w:pPr>
              <w:pStyle w:val="ac"/>
              <w:ind w:firstLine="0"/>
              <w:jc w:val="center"/>
            </w:pPr>
            <w:r>
              <w:t>2</w:t>
            </w:r>
          </w:p>
        </w:tc>
        <w:tc>
          <w:tcPr>
            <w:tcW w:w="992" w:type="dxa"/>
            <w:vAlign w:val="center"/>
          </w:tcPr>
          <w:p w:rsidR="00377796" w:rsidRPr="00975A1D" w:rsidRDefault="00377796" w:rsidP="000054D3">
            <w:pPr>
              <w:pStyle w:val="ac"/>
              <w:ind w:firstLine="0"/>
              <w:jc w:val="center"/>
            </w:pPr>
            <w:r>
              <w:t>2</w:t>
            </w:r>
          </w:p>
        </w:tc>
        <w:tc>
          <w:tcPr>
            <w:tcW w:w="992" w:type="dxa"/>
            <w:vAlign w:val="center"/>
          </w:tcPr>
          <w:p w:rsidR="00377796" w:rsidRPr="00975A1D" w:rsidRDefault="00377796" w:rsidP="000054D3">
            <w:pPr>
              <w:pStyle w:val="ac"/>
              <w:ind w:firstLine="0"/>
              <w:jc w:val="center"/>
            </w:pPr>
            <w:r>
              <w:t>2</w:t>
            </w:r>
          </w:p>
        </w:tc>
        <w:tc>
          <w:tcPr>
            <w:tcW w:w="992" w:type="dxa"/>
          </w:tcPr>
          <w:p w:rsidR="00377796" w:rsidRDefault="00377796" w:rsidP="000054D3">
            <w:pPr>
              <w:pStyle w:val="ac"/>
              <w:ind w:firstLine="0"/>
              <w:jc w:val="center"/>
            </w:pPr>
            <w:r>
              <w:t>2</w:t>
            </w:r>
          </w:p>
        </w:tc>
        <w:tc>
          <w:tcPr>
            <w:tcW w:w="992" w:type="dxa"/>
            <w:vAlign w:val="center"/>
          </w:tcPr>
          <w:p w:rsidR="00377796" w:rsidRPr="00975A1D" w:rsidRDefault="00377796" w:rsidP="000054D3">
            <w:pPr>
              <w:pStyle w:val="ac"/>
              <w:ind w:firstLine="0"/>
              <w:jc w:val="center"/>
            </w:pPr>
            <w:r>
              <w:t>8</w:t>
            </w:r>
          </w:p>
        </w:tc>
      </w:tr>
      <w:tr w:rsidR="00377796" w:rsidRPr="00975A1D" w:rsidTr="00377796">
        <w:trPr>
          <w:jc w:val="center"/>
        </w:trPr>
        <w:tc>
          <w:tcPr>
            <w:tcW w:w="6062" w:type="dxa"/>
            <w:gridSpan w:val="2"/>
          </w:tcPr>
          <w:p w:rsidR="00377796" w:rsidRPr="00975A1D" w:rsidRDefault="00377796" w:rsidP="000054D3">
            <w:pPr>
              <w:pStyle w:val="ac"/>
            </w:pPr>
            <w:r w:rsidRPr="00975A1D">
              <w:t>Итого</w:t>
            </w:r>
          </w:p>
        </w:tc>
        <w:tc>
          <w:tcPr>
            <w:tcW w:w="992" w:type="dxa"/>
            <w:vAlign w:val="center"/>
          </w:tcPr>
          <w:p w:rsidR="00377796" w:rsidRPr="00975A1D" w:rsidRDefault="00377796" w:rsidP="000054D3">
            <w:pPr>
              <w:pStyle w:val="ac"/>
              <w:ind w:firstLine="0"/>
              <w:jc w:val="center"/>
            </w:pPr>
            <w:r w:rsidRPr="00975A1D">
              <w:t>21</w:t>
            </w:r>
          </w:p>
        </w:tc>
        <w:tc>
          <w:tcPr>
            <w:tcW w:w="992" w:type="dxa"/>
            <w:vAlign w:val="center"/>
          </w:tcPr>
          <w:p w:rsidR="00377796" w:rsidRPr="00975A1D" w:rsidRDefault="00377796" w:rsidP="000054D3">
            <w:pPr>
              <w:pStyle w:val="ac"/>
              <w:ind w:firstLine="0"/>
              <w:jc w:val="center"/>
            </w:pPr>
            <w:r>
              <w:t>23</w:t>
            </w:r>
          </w:p>
        </w:tc>
        <w:tc>
          <w:tcPr>
            <w:tcW w:w="992" w:type="dxa"/>
          </w:tcPr>
          <w:p w:rsidR="00377796" w:rsidRDefault="00377796" w:rsidP="000054D3">
            <w:pPr>
              <w:pStyle w:val="ac"/>
              <w:ind w:firstLine="0"/>
              <w:jc w:val="center"/>
            </w:pPr>
            <w:r>
              <w:t>23</w:t>
            </w:r>
          </w:p>
        </w:tc>
        <w:tc>
          <w:tcPr>
            <w:tcW w:w="992" w:type="dxa"/>
          </w:tcPr>
          <w:p w:rsidR="00377796" w:rsidRDefault="00377796" w:rsidP="000054D3">
            <w:pPr>
              <w:pStyle w:val="ac"/>
              <w:ind w:firstLine="0"/>
              <w:jc w:val="center"/>
            </w:pPr>
            <w:r>
              <w:t>23</w:t>
            </w:r>
          </w:p>
        </w:tc>
        <w:tc>
          <w:tcPr>
            <w:tcW w:w="992" w:type="dxa"/>
            <w:vAlign w:val="center"/>
          </w:tcPr>
          <w:p w:rsidR="00377796" w:rsidRPr="00975A1D" w:rsidRDefault="00377796" w:rsidP="000054D3">
            <w:pPr>
              <w:pStyle w:val="ac"/>
              <w:ind w:firstLine="0"/>
              <w:jc w:val="center"/>
            </w:pPr>
            <w:r>
              <w:t>90</w:t>
            </w:r>
          </w:p>
        </w:tc>
      </w:tr>
      <w:tr w:rsidR="00377796" w:rsidRPr="00975A1D" w:rsidTr="00377796">
        <w:trPr>
          <w:jc w:val="center"/>
        </w:trPr>
        <w:tc>
          <w:tcPr>
            <w:tcW w:w="6062" w:type="dxa"/>
            <w:gridSpan w:val="2"/>
          </w:tcPr>
          <w:p w:rsidR="00377796" w:rsidRPr="006F638F" w:rsidRDefault="00377796" w:rsidP="000054D3">
            <w:pPr>
              <w:pStyle w:val="ac"/>
              <w:rPr>
                <w:i/>
              </w:rPr>
            </w:pPr>
            <w:r w:rsidRPr="00975A1D">
              <w:rPr>
                <w:i/>
              </w:rPr>
              <w:t>Часть, формируемая участниками образовательных отношений</w:t>
            </w:r>
            <w:r>
              <w:t xml:space="preserve">                          </w:t>
            </w:r>
          </w:p>
        </w:tc>
        <w:tc>
          <w:tcPr>
            <w:tcW w:w="992" w:type="dxa"/>
            <w:vAlign w:val="center"/>
          </w:tcPr>
          <w:p w:rsidR="00377796" w:rsidRDefault="00377796" w:rsidP="000054D3">
            <w:pPr>
              <w:pStyle w:val="ac"/>
              <w:ind w:firstLine="0"/>
              <w:jc w:val="center"/>
            </w:pPr>
            <w:r>
              <w:t>-</w:t>
            </w:r>
          </w:p>
        </w:tc>
        <w:tc>
          <w:tcPr>
            <w:tcW w:w="992" w:type="dxa"/>
            <w:vAlign w:val="center"/>
          </w:tcPr>
          <w:p w:rsidR="00377796" w:rsidRPr="00975A1D" w:rsidRDefault="00377796" w:rsidP="000054D3">
            <w:pPr>
              <w:pStyle w:val="ac"/>
              <w:ind w:firstLine="0"/>
              <w:jc w:val="center"/>
            </w:pPr>
            <w:r>
              <w:t>-</w:t>
            </w:r>
          </w:p>
        </w:tc>
        <w:tc>
          <w:tcPr>
            <w:tcW w:w="992" w:type="dxa"/>
          </w:tcPr>
          <w:p w:rsidR="00377796" w:rsidRDefault="00377796" w:rsidP="000054D3">
            <w:pPr>
              <w:pStyle w:val="ac"/>
              <w:ind w:firstLine="0"/>
              <w:jc w:val="center"/>
            </w:pPr>
          </w:p>
        </w:tc>
        <w:tc>
          <w:tcPr>
            <w:tcW w:w="992" w:type="dxa"/>
          </w:tcPr>
          <w:p w:rsidR="00377796" w:rsidRDefault="00377796" w:rsidP="000054D3">
            <w:pPr>
              <w:pStyle w:val="ac"/>
              <w:ind w:firstLine="0"/>
              <w:jc w:val="center"/>
            </w:pPr>
          </w:p>
        </w:tc>
        <w:tc>
          <w:tcPr>
            <w:tcW w:w="992" w:type="dxa"/>
            <w:vAlign w:val="center"/>
          </w:tcPr>
          <w:p w:rsidR="00377796" w:rsidRPr="00975A1D" w:rsidRDefault="00377796" w:rsidP="000054D3">
            <w:pPr>
              <w:pStyle w:val="ac"/>
              <w:ind w:firstLine="0"/>
              <w:jc w:val="center"/>
            </w:pPr>
            <w:r>
              <w:t>-</w:t>
            </w:r>
          </w:p>
        </w:tc>
      </w:tr>
      <w:tr w:rsidR="00377796" w:rsidRPr="00975A1D" w:rsidTr="00377796">
        <w:trPr>
          <w:jc w:val="center"/>
        </w:trPr>
        <w:tc>
          <w:tcPr>
            <w:tcW w:w="6062" w:type="dxa"/>
            <w:gridSpan w:val="2"/>
          </w:tcPr>
          <w:p w:rsidR="00377796" w:rsidRPr="00975A1D" w:rsidRDefault="00377796" w:rsidP="000054D3">
            <w:pPr>
              <w:pStyle w:val="ac"/>
            </w:pPr>
            <w:r w:rsidRPr="00975A1D">
              <w:t>Максимально допустим недельная нагрузка</w:t>
            </w:r>
          </w:p>
        </w:tc>
        <w:tc>
          <w:tcPr>
            <w:tcW w:w="992" w:type="dxa"/>
          </w:tcPr>
          <w:p w:rsidR="00377796" w:rsidRPr="00975A1D" w:rsidRDefault="00377796" w:rsidP="000054D3">
            <w:pPr>
              <w:pStyle w:val="ac"/>
              <w:ind w:firstLine="0"/>
              <w:jc w:val="center"/>
            </w:pPr>
            <w:r>
              <w:t>21</w:t>
            </w:r>
          </w:p>
        </w:tc>
        <w:tc>
          <w:tcPr>
            <w:tcW w:w="992" w:type="dxa"/>
          </w:tcPr>
          <w:p w:rsidR="00377796" w:rsidRPr="0000204D" w:rsidRDefault="00377796" w:rsidP="000054D3">
            <w:pPr>
              <w:pStyle w:val="table-bodycentre"/>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377796" w:rsidRPr="0000204D" w:rsidRDefault="00377796" w:rsidP="000054D3">
            <w:pPr>
              <w:pStyle w:val="table-bodycentre"/>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377796" w:rsidRDefault="00377796" w:rsidP="000054D3">
            <w:pPr>
              <w:pStyle w:val="table-bodycentre"/>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377796" w:rsidRPr="0000204D" w:rsidRDefault="00377796" w:rsidP="000054D3">
            <w:pPr>
              <w:pStyle w:val="table-bodycentre"/>
              <w:rPr>
                <w:rFonts w:ascii="Times New Roman" w:hAnsi="Times New Roman" w:cs="Times New Roman"/>
                <w:sz w:val="24"/>
                <w:szCs w:val="24"/>
              </w:rPr>
            </w:pPr>
            <w:r>
              <w:rPr>
                <w:rFonts w:ascii="Times New Roman" w:hAnsi="Times New Roman" w:cs="Times New Roman"/>
                <w:sz w:val="24"/>
                <w:szCs w:val="24"/>
              </w:rPr>
              <w:t>90</w:t>
            </w:r>
          </w:p>
        </w:tc>
      </w:tr>
      <w:tr w:rsidR="00377796" w:rsidRPr="00975A1D" w:rsidTr="00377796">
        <w:trPr>
          <w:jc w:val="center"/>
        </w:trPr>
        <w:tc>
          <w:tcPr>
            <w:tcW w:w="6062" w:type="dxa"/>
            <w:gridSpan w:val="2"/>
          </w:tcPr>
          <w:p w:rsidR="00377796" w:rsidRPr="0000204D" w:rsidRDefault="00377796" w:rsidP="000054D3">
            <w:pPr>
              <w:pStyle w:val="table-body0mm"/>
              <w:jc w:val="both"/>
              <w:rPr>
                <w:rFonts w:cs="Times New Roman"/>
                <w:sz w:val="24"/>
                <w:szCs w:val="24"/>
              </w:rPr>
            </w:pPr>
            <w:r w:rsidRPr="0000204D">
              <w:rPr>
                <w:rFonts w:cs="Times New Roman"/>
                <w:sz w:val="24"/>
                <w:szCs w:val="24"/>
              </w:rPr>
              <w:t>Учебные недели</w:t>
            </w:r>
          </w:p>
        </w:tc>
        <w:tc>
          <w:tcPr>
            <w:tcW w:w="992" w:type="dxa"/>
          </w:tcPr>
          <w:p w:rsidR="00377796" w:rsidRPr="0000204D" w:rsidRDefault="00377796" w:rsidP="000054D3">
            <w:pPr>
              <w:pStyle w:val="table-bodycentre"/>
              <w:rPr>
                <w:rFonts w:ascii="Times New Roman" w:hAnsi="Times New Roman" w:cs="Times New Roman"/>
                <w:sz w:val="24"/>
                <w:szCs w:val="24"/>
              </w:rPr>
            </w:pPr>
            <w:r>
              <w:rPr>
                <w:rFonts w:ascii="Times New Roman" w:hAnsi="Times New Roman" w:cs="Times New Roman"/>
                <w:sz w:val="24"/>
                <w:szCs w:val="24"/>
              </w:rPr>
              <w:t>33</w:t>
            </w:r>
          </w:p>
        </w:tc>
        <w:tc>
          <w:tcPr>
            <w:tcW w:w="992" w:type="dxa"/>
            <w:vAlign w:val="center"/>
          </w:tcPr>
          <w:p w:rsidR="00377796" w:rsidRPr="00975A1D" w:rsidRDefault="00377796" w:rsidP="000054D3">
            <w:pPr>
              <w:pStyle w:val="ac"/>
              <w:ind w:firstLine="0"/>
              <w:jc w:val="center"/>
            </w:pPr>
            <w:r>
              <w:t>34</w:t>
            </w:r>
          </w:p>
        </w:tc>
        <w:tc>
          <w:tcPr>
            <w:tcW w:w="992" w:type="dxa"/>
          </w:tcPr>
          <w:p w:rsidR="00377796" w:rsidRPr="00975A1D" w:rsidRDefault="00377796" w:rsidP="000054D3">
            <w:pPr>
              <w:pStyle w:val="ac"/>
              <w:ind w:firstLine="0"/>
              <w:jc w:val="center"/>
            </w:pPr>
            <w:r>
              <w:t>34</w:t>
            </w:r>
          </w:p>
        </w:tc>
        <w:tc>
          <w:tcPr>
            <w:tcW w:w="992" w:type="dxa"/>
          </w:tcPr>
          <w:p w:rsidR="00377796" w:rsidRDefault="00377796" w:rsidP="000054D3">
            <w:pPr>
              <w:pStyle w:val="ac"/>
              <w:ind w:firstLine="0"/>
              <w:jc w:val="center"/>
            </w:pPr>
            <w:r>
              <w:t>34</w:t>
            </w:r>
          </w:p>
        </w:tc>
        <w:tc>
          <w:tcPr>
            <w:tcW w:w="992" w:type="dxa"/>
            <w:vAlign w:val="center"/>
          </w:tcPr>
          <w:p w:rsidR="00377796" w:rsidRPr="00975A1D" w:rsidRDefault="00377796" w:rsidP="00377796">
            <w:pPr>
              <w:pStyle w:val="ac"/>
              <w:ind w:firstLine="0"/>
              <w:jc w:val="center"/>
            </w:pPr>
            <w:r>
              <w:t>132</w:t>
            </w:r>
          </w:p>
        </w:tc>
      </w:tr>
      <w:tr w:rsidR="00377796" w:rsidRPr="00975A1D" w:rsidTr="00377796">
        <w:trPr>
          <w:jc w:val="center"/>
        </w:trPr>
        <w:tc>
          <w:tcPr>
            <w:tcW w:w="6062" w:type="dxa"/>
            <w:gridSpan w:val="2"/>
          </w:tcPr>
          <w:p w:rsidR="00377796" w:rsidRPr="0000204D" w:rsidRDefault="00377796" w:rsidP="000054D3">
            <w:pPr>
              <w:pStyle w:val="table-body0mm"/>
              <w:jc w:val="both"/>
              <w:rPr>
                <w:rFonts w:cs="Times New Roman"/>
                <w:sz w:val="24"/>
                <w:szCs w:val="24"/>
              </w:rPr>
            </w:pPr>
            <w:r w:rsidRPr="0000204D">
              <w:rPr>
                <w:rFonts w:cs="Times New Roman"/>
                <w:sz w:val="24"/>
                <w:szCs w:val="24"/>
              </w:rPr>
              <w:t>Всего часов</w:t>
            </w:r>
          </w:p>
        </w:tc>
        <w:tc>
          <w:tcPr>
            <w:tcW w:w="992" w:type="dxa"/>
          </w:tcPr>
          <w:p w:rsidR="00377796" w:rsidRPr="0000204D" w:rsidRDefault="00377796" w:rsidP="000054D3">
            <w:pPr>
              <w:pStyle w:val="table-bodycentre"/>
              <w:rPr>
                <w:rFonts w:ascii="Times New Roman" w:hAnsi="Times New Roman" w:cs="Times New Roman"/>
                <w:sz w:val="24"/>
                <w:szCs w:val="24"/>
              </w:rPr>
            </w:pPr>
            <w:r>
              <w:rPr>
                <w:rFonts w:ascii="Times New Roman" w:hAnsi="Times New Roman" w:cs="Times New Roman"/>
                <w:sz w:val="24"/>
                <w:szCs w:val="24"/>
              </w:rPr>
              <w:t>693</w:t>
            </w:r>
          </w:p>
        </w:tc>
        <w:tc>
          <w:tcPr>
            <w:tcW w:w="992" w:type="dxa"/>
            <w:vAlign w:val="center"/>
          </w:tcPr>
          <w:p w:rsidR="00377796" w:rsidRPr="00975A1D" w:rsidRDefault="00377796" w:rsidP="000054D3">
            <w:pPr>
              <w:pStyle w:val="ac"/>
              <w:ind w:firstLine="0"/>
              <w:jc w:val="center"/>
            </w:pPr>
            <w:r>
              <w:t>782</w:t>
            </w:r>
          </w:p>
        </w:tc>
        <w:tc>
          <w:tcPr>
            <w:tcW w:w="992" w:type="dxa"/>
          </w:tcPr>
          <w:p w:rsidR="00377796" w:rsidRDefault="00377796" w:rsidP="000054D3">
            <w:pPr>
              <w:pStyle w:val="ac"/>
              <w:ind w:firstLine="0"/>
              <w:jc w:val="center"/>
            </w:pPr>
            <w:r>
              <w:t>782</w:t>
            </w:r>
          </w:p>
        </w:tc>
        <w:tc>
          <w:tcPr>
            <w:tcW w:w="992" w:type="dxa"/>
          </w:tcPr>
          <w:p w:rsidR="00377796" w:rsidRDefault="00377796" w:rsidP="000054D3">
            <w:pPr>
              <w:pStyle w:val="ac"/>
              <w:ind w:firstLine="0"/>
              <w:jc w:val="center"/>
            </w:pPr>
            <w:r>
              <w:t>782</w:t>
            </w:r>
          </w:p>
        </w:tc>
        <w:tc>
          <w:tcPr>
            <w:tcW w:w="992" w:type="dxa"/>
            <w:vAlign w:val="center"/>
          </w:tcPr>
          <w:p w:rsidR="00377796" w:rsidRPr="00155E72" w:rsidRDefault="00D670C6" w:rsidP="000054D3">
            <w:pPr>
              <w:pStyle w:val="ac"/>
              <w:ind w:firstLine="0"/>
              <w:jc w:val="center"/>
              <w:rPr>
                <w:lang w:val="en-US"/>
              </w:rPr>
            </w:pPr>
            <w:r>
              <w:t>3039</w:t>
            </w:r>
            <w:bookmarkStart w:id="0" w:name="_GoBack"/>
            <w:bookmarkEnd w:id="0"/>
          </w:p>
        </w:tc>
      </w:tr>
      <w:tr w:rsidR="00377796" w:rsidRPr="00975A1D" w:rsidTr="00377796">
        <w:trPr>
          <w:jc w:val="center"/>
        </w:trPr>
        <w:tc>
          <w:tcPr>
            <w:tcW w:w="6062" w:type="dxa"/>
            <w:gridSpan w:val="2"/>
          </w:tcPr>
          <w:p w:rsidR="00377796" w:rsidRPr="0000204D" w:rsidRDefault="00377796" w:rsidP="000054D3">
            <w:pPr>
              <w:pStyle w:val="table-body0mm"/>
              <w:jc w:val="both"/>
              <w:rPr>
                <w:rFonts w:cs="Times New Roman"/>
                <w:sz w:val="24"/>
                <w:szCs w:val="24"/>
              </w:rPr>
            </w:pPr>
            <w:r>
              <w:rPr>
                <w:rFonts w:cs="Times New Roman"/>
                <w:b/>
                <w:bCs/>
                <w:sz w:val="24"/>
                <w:szCs w:val="24"/>
              </w:rPr>
              <w:t>Курсы внеурочной деятельности</w:t>
            </w:r>
          </w:p>
        </w:tc>
        <w:tc>
          <w:tcPr>
            <w:tcW w:w="992" w:type="dxa"/>
          </w:tcPr>
          <w:p w:rsidR="00377796" w:rsidRDefault="00377796" w:rsidP="000054D3">
            <w:pPr>
              <w:pStyle w:val="table-bodycentre"/>
              <w:rPr>
                <w:rFonts w:ascii="Times New Roman" w:hAnsi="Times New Roman" w:cs="Times New Roman"/>
                <w:sz w:val="24"/>
                <w:szCs w:val="24"/>
              </w:rPr>
            </w:pPr>
          </w:p>
        </w:tc>
        <w:tc>
          <w:tcPr>
            <w:tcW w:w="992" w:type="dxa"/>
            <w:vAlign w:val="center"/>
          </w:tcPr>
          <w:p w:rsidR="00377796" w:rsidRDefault="00377796" w:rsidP="000054D3">
            <w:pPr>
              <w:pStyle w:val="ac"/>
              <w:ind w:firstLine="0"/>
              <w:jc w:val="center"/>
            </w:pPr>
          </w:p>
        </w:tc>
        <w:tc>
          <w:tcPr>
            <w:tcW w:w="992" w:type="dxa"/>
          </w:tcPr>
          <w:p w:rsidR="00377796" w:rsidRDefault="00377796" w:rsidP="000054D3">
            <w:pPr>
              <w:pStyle w:val="ac"/>
              <w:ind w:firstLine="0"/>
              <w:jc w:val="center"/>
            </w:pPr>
          </w:p>
        </w:tc>
        <w:tc>
          <w:tcPr>
            <w:tcW w:w="992" w:type="dxa"/>
          </w:tcPr>
          <w:p w:rsidR="00377796" w:rsidRDefault="00377796" w:rsidP="000054D3">
            <w:pPr>
              <w:pStyle w:val="ac"/>
              <w:ind w:firstLine="0"/>
              <w:jc w:val="center"/>
            </w:pPr>
          </w:p>
        </w:tc>
        <w:tc>
          <w:tcPr>
            <w:tcW w:w="992" w:type="dxa"/>
            <w:vAlign w:val="center"/>
          </w:tcPr>
          <w:p w:rsidR="00377796" w:rsidRDefault="00377796" w:rsidP="000054D3">
            <w:pPr>
              <w:pStyle w:val="ac"/>
              <w:ind w:firstLine="0"/>
              <w:jc w:val="center"/>
            </w:pPr>
          </w:p>
        </w:tc>
      </w:tr>
      <w:tr w:rsidR="00377796" w:rsidRPr="00975A1D" w:rsidTr="00377796">
        <w:trPr>
          <w:jc w:val="center"/>
        </w:trPr>
        <w:tc>
          <w:tcPr>
            <w:tcW w:w="6062" w:type="dxa"/>
            <w:gridSpan w:val="2"/>
          </w:tcPr>
          <w:p w:rsidR="00377796" w:rsidRPr="0000204D" w:rsidRDefault="00377796" w:rsidP="000054D3">
            <w:pPr>
              <w:pStyle w:val="table-body0mm"/>
              <w:jc w:val="both"/>
              <w:rPr>
                <w:rFonts w:cs="Times New Roman"/>
                <w:sz w:val="24"/>
                <w:szCs w:val="24"/>
              </w:rPr>
            </w:pPr>
            <w:r>
              <w:rPr>
                <w:rFonts w:cs="Times New Roman"/>
                <w:sz w:val="24"/>
                <w:szCs w:val="24"/>
              </w:rPr>
              <w:lastRenderedPageBreak/>
              <w:t>Разговоры о важном</w:t>
            </w:r>
          </w:p>
        </w:tc>
        <w:tc>
          <w:tcPr>
            <w:tcW w:w="992" w:type="dxa"/>
          </w:tcPr>
          <w:p w:rsidR="00377796" w:rsidRDefault="00377796" w:rsidP="000054D3">
            <w:pPr>
              <w:pStyle w:val="table-bodycentre"/>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rsidR="00377796" w:rsidRDefault="00377796" w:rsidP="000054D3">
            <w:pPr>
              <w:pStyle w:val="ac"/>
              <w:ind w:firstLine="0"/>
              <w:jc w:val="center"/>
            </w:pPr>
            <w:r>
              <w:t>1</w:t>
            </w:r>
          </w:p>
        </w:tc>
        <w:tc>
          <w:tcPr>
            <w:tcW w:w="992" w:type="dxa"/>
          </w:tcPr>
          <w:p w:rsidR="00377796" w:rsidRDefault="00377796" w:rsidP="000054D3">
            <w:pPr>
              <w:pStyle w:val="ac"/>
              <w:ind w:firstLine="0"/>
              <w:jc w:val="center"/>
            </w:pPr>
            <w:r>
              <w:t>1</w:t>
            </w:r>
          </w:p>
        </w:tc>
        <w:tc>
          <w:tcPr>
            <w:tcW w:w="992" w:type="dxa"/>
          </w:tcPr>
          <w:p w:rsidR="00377796" w:rsidRDefault="00377796" w:rsidP="000054D3">
            <w:pPr>
              <w:pStyle w:val="ac"/>
              <w:ind w:firstLine="0"/>
              <w:jc w:val="center"/>
            </w:pPr>
            <w:r>
              <w:t>1</w:t>
            </w:r>
          </w:p>
        </w:tc>
        <w:tc>
          <w:tcPr>
            <w:tcW w:w="992" w:type="dxa"/>
            <w:vAlign w:val="center"/>
          </w:tcPr>
          <w:p w:rsidR="00377796" w:rsidRDefault="00377796" w:rsidP="000054D3">
            <w:pPr>
              <w:pStyle w:val="ac"/>
              <w:ind w:firstLine="0"/>
              <w:jc w:val="center"/>
            </w:pPr>
            <w:r>
              <w:t>4</w:t>
            </w:r>
          </w:p>
        </w:tc>
      </w:tr>
      <w:tr w:rsidR="00377796" w:rsidRPr="00975A1D" w:rsidTr="00377796">
        <w:trPr>
          <w:jc w:val="center"/>
        </w:trPr>
        <w:tc>
          <w:tcPr>
            <w:tcW w:w="6062" w:type="dxa"/>
            <w:gridSpan w:val="2"/>
          </w:tcPr>
          <w:p w:rsidR="00377796" w:rsidRPr="0000204D" w:rsidRDefault="00377796" w:rsidP="000054D3">
            <w:pPr>
              <w:pStyle w:val="table-body0mm"/>
              <w:jc w:val="both"/>
              <w:rPr>
                <w:rFonts w:cs="Times New Roman"/>
                <w:sz w:val="24"/>
                <w:szCs w:val="24"/>
              </w:rPr>
            </w:pPr>
            <w:r>
              <w:rPr>
                <w:rFonts w:cs="Times New Roman"/>
                <w:sz w:val="24"/>
                <w:szCs w:val="24"/>
              </w:rPr>
              <w:t>Основы функциональной грамотности</w:t>
            </w:r>
          </w:p>
        </w:tc>
        <w:tc>
          <w:tcPr>
            <w:tcW w:w="992" w:type="dxa"/>
          </w:tcPr>
          <w:p w:rsidR="00377796" w:rsidRDefault="00377796" w:rsidP="000054D3">
            <w:pPr>
              <w:pStyle w:val="table-bodycentre"/>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rsidR="00377796" w:rsidRDefault="00377796" w:rsidP="000054D3">
            <w:pPr>
              <w:pStyle w:val="ac"/>
              <w:ind w:firstLine="0"/>
              <w:jc w:val="center"/>
            </w:pPr>
            <w:r>
              <w:t>1</w:t>
            </w:r>
          </w:p>
        </w:tc>
        <w:tc>
          <w:tcPr>
            <w:tcW w:w="992" w:type="dxa"/>
          </w:tcPr>
          <w:p w:rsidR="00377796" w:rsidRDefault="00377796" w:rsidP="000054D3">
            <w:pPr>
              <w:pStyle w:val="ac"/>
              <w:ind w:firstLine="0"/>
              <w:jc w:val="center"/>
            </w:pPr>
            <w:r>
              <w:t>1</w:t>
            </w:r>
          </w:p>
        </w:tc>
        <w:tc>
          <w:tcPr>
            <w:tcW w:w="992" w:type="dxa"/>
          </w:tcPr>
          <w:p w:rsidR="00377796" w:rsidRDefault="00377796" w:rsidP="000054D3">
            <w:pPr>
              <w:pStyle w:val="ac"/>
              <w:ind w:firstLine="0"/>
              <w:jc w:val="center"/>
            </w:pPr>
            <w:r>
              <w:t>1</w:t>
            </w:r>
          </w:p>
        </w:tc>
        <w:tc>
          <w:tcPr>
            <w:tcW w:w="992" w:type="dxa"/>
            <w:vAlign w:val="center"/>
          </w:tcPr>
          <w:p w:rsidR="00377796" w:rsidRDefault="00377796" w:rsidP="000054D3">
            <w:pPr>
              <w:pStyle w:val="ac"/>
              <w:ind w:firstLine="0"/>
              <w:jc w:val="center"/>
            </w:pPr>
            <w:r>
              <w:t>4</w:t>
            </w:r>
          </w:p>
        </w:tc>
      </w:tr>
      <w:tr w:rsidR="00377796" w:rsidRPr="00975A1D" w:rsidTr="00377796">
        <w:trPr>
          <w:jc w:val="center"/>
        </w:trPr>
        <w:tc>
          <w:tcPr>
            <w:tcW w:w="6062" w:type="dxa"/>
            <w:gridSpan w:val="2"/>
          </w:tcPr>
          <w:p w:rsidR="00377796" w:rsidRPr="0000204D" w:rsidRDefault="00377796" w:rsidP="000054D3">
            <w:pPr>
              <w:pStyle w:val="table-body0mm"/>
              <w:jc w:val="both"/>
              <w:rPr>
                <w:rFonts w:cs="Times New Roman"/>
                <w:sz w:val="24"/>
                <w:szCs w:val="24"/>
              </w:rPr>
            </w:pPr>
            <w:r>
              <w:rPr>
                <w:rFonts w:cs="Times New Roman"/>
                <w:sz w:val="24"/>
                <w:szCs w:val="24"/>
              </w:rPr>
              <w:t>Спортивный клуб</w:t>
            </w:r>
          </w:p>
        </w:tc>
        <w:tc>
          <w:tcPr>
            <w:tcW w:w="992" w:type="dxa"/>
          </w:tcPr>
          <w:p w:rsidR="00377796" w:rsidRDefault="00377796" w:rsidP="000054D3">
            <w:pPr>
              <w:pStyle w:val="table-bodycentre"/>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rsidR="00377796" w:rsidRDefault="00377796" w:rsidP="000054D3">
            <w:pPr>
              <w:pStyle w:val="ac"/>
              <w:ind w:firstLine="0"/>
              <w:jc w:val="center"/>
            </w:pPr>
            <w:r>
              <w:t>1</w:t>
            </w:r>
          </w:p>
        </w:tc>
        <w:tc>
          <w:tcPr>
            <w:tcW w:w="992" w:type="dxa"/>
          </w:tcPr>
          <w:p w:rsidR="00377796" w:rsidRDefault="00377796" w:rsidP="000054D3">
            <w:pPr>
              <w:pStyle w:val="ac"/>
              <w:ind w:firstLine="0"/>
              <w:jc w:val="center"/>
            </w:pPr>
            <w:r>
              <w:t>1</w:t>
            </w:r>
          </w:p>
        </w:tc>
        <w:tc>
          <w:tcPr>
            <w:tcW w:w="992" w:type="dxa"/>
          </w:tcPr>
          <w:p w:rsidR="00377796" w:rsidRDefault="00377796" w:rsidP="000054D3">
            <w:pPr>
              <w:pStyle w:val="ac"/>
              <w:ind w:firstLine="0"/>
              <w:jc w:val="center"/>
            </w:pPr>
            <w:r>
              <w:t>1</w:t>
            </w:r>
          </w:p>
        </w:tc>
        <w:tc>
          <w:tcPr>
            <w:tcW w:w="992" w:type="dxa"/>
            <w:vAlign w:val="center"/>
          </w:tcPr>
          <w:p w:rsidR="00377796" w:rsidRDefault="00377796" w:rsidP="000054D3">
            <w:pPr>
              <w:pStyle w:val="ac"/>
              <w:ind w:firstLine="0"/>
              <w:jc w:val="center"/>
            </w:pPr>
            <w:r>
              <w:t>4</w:t>
            </w:r>
          </w:p>
        </w:tc>
      </w:tr>
      <w:tr w:rsidR="00377796" w:rsidRPr="00975A1D" w:rsidTr="00377796">
        <w:trPr>
          <w:jc w:val="center"/>
        </w:trPr>
        <w:tc>
          <w:tcPr>
            <w:tcW w:w="6062" w:type="dxa"/>
            <w:gridSpan w:val="2"/>
          </w:tcPr>
          <w:p w:rsidR="00377796" w:rsidRPr="0000204D" w:rsidRDefault="00377796" w:rsidP="000054D3">
            <w:pPr>
              <w:pStyle w:val="table-body0mm"/>
              <w:jc w:val="both"/>
              <w:rPr>
                <w:rFonts w:cs="Times New Roman"/>
                <w:sz w:val="24"/>
                <w:szCs w:val="24"/>
              </w:rPr>
            </w:pPr>
            <w:r>
              <w:rPr>
                <w:rFonts w:cs="Times New Roman"/>
                <w:sz w:val="24"/>
                <w:szCs w:val="24"/>
              </w:rPr>
              <w:t>Кем быть</w:t>
            </w:r>
          </w:p>
        </w:tc>
        <w:tc>
          <w:tcPr>
            <w:tcW w:w="992" w:type="dxa"/>
          </w:tcPr>
          <w:p w:rsidR="00377796" w:rsidRDefault="00377796" w:rsidP="000054D3">
            <w:pPr>
              <w:pStyle w:val="table-bodycentre"/>
              <w:rPr>
                <w:rFonts w:ascii="Times New Roman" w:hAnsi="Times New Roman" w:cs="Times New Roman"/>
                <w:sz w:val="24"/>
                <w:szCs w:val="24"/>
              </w:rPr>
            </w:pPr>
            <w:r>
              <w:rPr>
                <w:rFonts w:ascii="Times New Roman" w:hAnsi="Times New Roman" w:cs="Times New Roman"/>
                <w:sz w:val="24"/>
                <w:szCs w:val="24"/>
              </w:rPr>
              <w:t>1</w:t>
            </w:r>
          </w:p>
        </w:tc>
        <w:tc>
          <w:tcPr>
            <w:tcW w:w="992" w:type="dxa"/>
            <w:vAlign w:val="center"/>
          </w:tcPr>
          <w:p w:rsidR="00377796" w:rsidRDefault="00377796" w:rsidP="000054D3">
            <w:pPr>
              <w:pStyle w:val="ac"/>
              <w:ind w:firstLine="0"/>
              <w:jc w:val="center"/>
            </w:pPr>
            <w:r>
              <w:t>1</w:t>
            </w:r>
          </w:p>
        </w:tc>
        <w:tc>
          <w:tcPr>
            <w:tcW w:w="992" w:type="dxa"/>
          </w:tcPr>
          <w:p w:rsidR="00377796" w:rsidRDefault="00377796" w:rsidP="000054D3">
            <w:pPr>
              <w:pStyle w:val="ac"/>
              <w:ind w:firstLine="0"/>
              <w:jc w:val="center"/>
            </w:pPr>
            <w:r>
              <w:t>1</w:t>
            </w:r>
          </w:p>
        </w:tc>
        <w:tc>
          <w:tcPr>
            <w:tcW w:w="992" w:type="dxa"/>
          </w:tcPr>
          <w:p w:rsidR="00377796" w:rsidRDefault="00377796" w:rsidP="000054D3">
            <w:pPr>
              <w:pStyle w:val="ac"/>
              <w:ind w:firstLine="0"/>
              <w:jc w:val="center"/>
            </w:pPr>
            <w:r>
              <w:t>1</w:t>
            </w:r>
          </w:p>
        </w:tc>
        <w:tc>
          <w:tcPr>
            <w:tcW w:w="992" w:type="dxa"/>
            <w:vAlign w:val="center"/>
          </w:tcPr>
          <w:p w:rsidR="00377796" w:rsidRDefault="00377796" w:rsidP="000054D3">
            <w:pPr>
              <w:pStyle w:val="ac"/>
              <w:ind w:firstLine="0"/>
              <w:jc w:val="center"/>
            </w:pPr>
            <w:r>
              <w:t>4</w:t>
            </w:r>
          </w:p>
        </w:tc>
      </w:tr>
      <w:tr w:rsidR="00377796" w:rsidRPr="009B3BC7" w:rsidTr="00377796">
        <w:trPr>
          <w:jc w:val="center"/>
        </w:trPr>
        <w:tc>
          <w:tcPr>
            <w:tcW w:w="6062" w:type="dxa"/>
            <w:gridSpan w:val="2"/>
          </w:tcPr>
          <w:p w:rsidR="00377796" w:rsidRPr="0000204D" w:rsidRDefault="00377796" w:rsidP="000054D3">
            <w:pPr>
              <w:pStyle w:val="table-body0mm"/>
              <w:jc w:val="both"/>
              <w:rPr>
                <w:rFonts w:cs="Times New Roman"/>
                <w:sz w:val="24"/>
                <w:szCs w:val="24"/>
              </w:rPr>
            </w:pPr>
            <w:r>
              <w:rPr>
                <w:rFonts w:cs="Times New Roman"/>
                <w:b/>
                <w:bCs/>
                <w:sz w:val="24"/>
                <w:szCs w:val="24"/>
              </w:rPr>
              <w:t>Итого на реализацию курсов внеурочной деятельности</w:t>
            </w:r>
          </w:p>
        </w:tc>
        <w:tc>
          <w:tcPr>
            <w:tcW w:w="992" w:type="dxa"/>
            <w:vAlign w:val="center"/>
          </w:tcPr>
          <w:p w:rsidR="00377796" w:rsidRDefault="00377796" w:rsidP="000054D3">
            <w:pPr>
              <w:pStyle w:val="table-bodycentre"/>
              <w:rPr>
                <w:rFonts w:ascii="Times New Roman" w:hAnsi="Times New Roman" w:cs="Times New Roman"/>
                <w:sz w:val="24"/>
                <w:szCs w:val="24"/>
              </w:rPr>
            </w:pPr>
            <w:r>
              <w:rPr>
                <w:rFonts w:ascii="Times New Roman" w:hAnsi="Times New Roman" w:cs="Times New Roman"/>
                <w:sz w:val="24"/>
                <w:szCs w:val="24"/>
              </w:rPr>
              <w:t>4</w:t>
            </w:r>
          </w:p>
        </w:tc>
        <w:tc>
          <w:tcPr>
            <w:tcW w:w="992" w:type="dxa"/>
            <w:vAlign w:val="center"/>
          </w:tcPr>
          <w:p w:rsidR="00377796" w:rsidRDefault="00377796" w:rsidP="000054D3">
            <w:pPr>
              <w:pStyle w:val="ac"/>
              <w:ind w:firstLine="0"/>
              <w:jc w:val="center"/>
            </w:pPr>
            <w:r>
              <w:t>4</w:t>
            </w:r>
          </w:p>
        </w:tc>
        <w:tc>
          <w:tcPr>
            <w:tcW w:w="992" w:type="dxa"/>
            <w:vAlign w:val="center"/>
          </w:tcPr>
          <w:p w:rsidR="00377796" w:rsidRDefault="00377796" w:rsidP="000054D3">
            <w:pPr>
              <w:pStyle w:val="ac"/>
              <w:ind w:firstLine="0"/>
              <w:jc w:val="center"/>
            </w:pPr>
            <w:r>
              <w:t>4</w:t>
            </w:r>
          </w:p>
        </w:tc>
        <w:tc>
          <w:tcPr>
            <w:tcW w:w="992" w:type="dxa"/>
            <w:vAlign w:val="center"/>
          </w:tcPr>
          <w:p w:rsidR="00377796" w:rsidRDefault="00377796" w:rsidP="000054D3">
            <w:pPr>
              <w:pStyle w:val="ac"/>
              <w:ind w:firstLine="0"/>
              <w:jc w:val="center"/>
            </w:pPr>
            <w:r>
              <w:t>4</w:t>
            </w:r>
          </w:p>
        </w:tc>
        <w:tc>
          <w:tcPr>
            <w:tcW w:w="992" w:type="dxa"/>
            <w:vAlign w:val="center"/>
          </w:tcPr>
          <w:p w:rsidR="00377796" w:rsidRDefault="00377796" w:rsidP="000054D3">
            <w:pPr>
              <w:pStyle w:val="ac"/>
              <w:ind w:firstLine="0"/>
              <w:jc w:val="center"/>
            </w:pPr>
            <w:r>
              <w:t>16</w:t>
            </w:r>
          </w:p>
        </w:tc>
      </w:tr>
    </w:tbl>
    <w:p w:rsidR="00A43D77" w:rsidRDefault="00A43D77" w:rsidP="00A43D77">
      <w:pPr>
        <w:pStyle w:val="ac"/>
        <w:spacing w:before="0" w:beforeAutospacing="0" w:after="0" w:afterAutospacing="0" w:line="240" w:lineRule="atLeast"/>
        <w:ind w:firstLine="227"/>
        <w:rPr>
          <w:b/>
        </w:rPr>
      </w:pPr>
    </w:p>
    <w:p w:rsidR="000E7B90" w:rsidRDefault="000E7B90" w:rsidP="00A43D77">
      <w:pPr>
        <w:pStyle w:val="ac"/>
        <w:spacing w:before="0" w:beforeAutospacing="0" w:after="0" w:afterAutospacing="0" w:line="240" w:lineRule="atLeast"/>
        <w:ind w:firstLine="227"/>
        <w:rPr>
          <w:b/>
        </w:rPr>
      </w:pPr>
    </w:p>
    <w:p w:rsidR="00A43D77" w:rsidRDefault="00A43D77" w:rsidP="00B55660">
      <w:pPr>
        <w:pStyle w:val="ac"/>
        <w:spacing w:before="0" w:beforeAutospacing="0" w:after="0" w:afterAutospacing="0" w:line="240" w:lineRule="atLeast"/>
        <w:ind w:firstLine="227"/>
        <w:jc w:val="right"/>
        <w:rPr>
          <w:b/>
        </w:rPr>
      </w:pPr>
    </w:p>
    <w:p w:rsidR="00A43D77" w:rsidRDefault="00A43D77" w:rsidP="00B55660">
      <w:pPr>
        <w:pStyle w:val="ac"/>
        <w:spacing w:before="0" w:beforeAutospacing="0" w:after="0" w:afterAutospacing="0" w:line="240" w:lineRule="atLeast"/>
        <w:ind w:firstLine="227"/>
        <w:jc w:val="right"/>
        <w:rPr>
          <w:b/>
        </w:rPr>
      </w:pPr>
    </w:p>
    <w:p w:rsidR="00A43D77" w:rsidRDefault="00A43D77" w:rsidP="00B55660">
      <w:pPr>
        <w:pStyle w:val="ac"/>
        <w:spacing w:before="0" w:beforeAutospacing="0" w:after="0" w:afterAutospacing="0" w:line="240" w:lineRule="atLeast"/>
        <w:ind w:firstLine="227"/>
        <w:jc w:val="right"/>
        <w:rPr>
          <w:b/>
        </w:rPr>
      </w:pPr>
    </w:p>
    <w:p w:rsidR="00A43D77" w:rsidRDefault="00A43D77" w:rsidP="00B55660">
      <w:pPr>
        <w:pStyle w:val="ac"/>
        <w:spacing w:before="0" w:beforeAutospacing="0" w:after="0" w:afterAutospacing="0" w:line="240" w:lineRule="atLeast"/>
        <w:ind w:firstLine="227"/>
        <w:jc w:val="right"/>
        <w:rPr>
          <w:b/>
        </w:rPr>
      </w:pPr>
    </w:p>
    <w:p w:rsidR="00A43D77" w:rsidRDefault="00A43D77" w:rsidP="00B55660">
      <w:pPr>
        <w:pStyle w:val="ac"/>
        <w:spacing w:before="0" w:beforeAutospacing="0" w:after="0" w:afterAutospacing="0" w:line="240" w:lineRule="atLeast"/>
        <w:ind w:firstLine="227"/>
        <w:jc w:val="right"/>
        <w:rPr>
          <w:b/>
        </w:rPr>
      </w:pPr>
    </w:p>
    <w:sectPr w:rsidR="00A43D77" w:rsidSect="006C6102">
      <w:pgSz w:w="11907" w:h="1683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2D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25943"/>
    <w:multiLevelType w:val="hybridMultilevel"/>
    <w:tmpl w:val="7C78870C"/>
    <w:lvl w:ilvl="0" w:tplc="B53C67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DC6F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C74C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147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80E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F36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63064"/>
    <w:multiLevelType w:val="hybridMultilevel"/>
    <w:tmpl w:val="670EF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D7590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5D371F"/>
    <w:multiLevelType w:val="hybridMultilevel"/>
    <w:tmpl w:val="16FAF0DE"/>
    <w:lvl w:ilvl="0" w:tplc="BCB4ED9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EB922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9356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DE7B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0"/>
  </w:num>
  <w:num w:numId="6">
    <w:abstractNumId w:val="11"/>
  </w:num>
  <w:num w:numId="7">
    <w:abstractNumId w:val="8"/>
  </w:num>
  <w:num w:numId="8">
    <w:abstractNumId w:val="12"/>
  </w:num>
  <w:num w:numId="9">
    <w:abstractNumId w:val="10"/>
  </w:num>
  <w:num w:numId="10">
    <w:abstractNumId w:val="6"/>
  </w:num>
  <w:num w:numId="11">
    <w:abstractNumId w:val="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1B7C"/>
    <w:rsid w:val="000054D3"/>
    <w:rsid w:val="0005246F"/>
    <w:rsid w:val="00091515"/>
    <w:rsid w:val="000C3AD4"/>
    <w:rsid w:val="000E7B90"/>
    <w:rsid w:val="000F71EA"/>
    <w:rsid w:val="00155E72"/>
    <w:rsid w:val="0016450A"/>
    <w:rsid w:val="001B461D"/>
    <w:rsid w:val="001B4D17"/>
    <w:rsid w:val="001F0A81"/>
    <w:rsid w:val="001F3A74"/>
    <w:rsid w:val="00224678"/>
    <w:rsid w:val="00236D65"/>
    <w:rsid w:val="002C3D32"/>
    <w:rsid w:val="002D33B1"/>
    <w:rsid w:val="002D3591"/>
    <w:rsid w:val="00306665"/>
    <w:rsid w:val="0031434E"/>
    <w:rsid w:val="003514A0"/>
    <w:rsid w:val="00370C0C"/>
    <w:rsid w:val="00377796"/>
    <w:rsid w:val="00442AE2"/>
    <w:rsid w:val="0047705A"/>
    <w:rsid w:val="004932D3"/>
    <w:rsid w:val="004A14AC"/>
    <w:rsid w:val="004D2431"/>
    <w:rsid w:val="004D70F4"/>
    <w:rsid w:val="004F7E17"/>
    <w:rsid w:val="0050385D"/>
    <w:rsid w:val="00504827"/>
    <w:rsid w:val="005049DF"/>
    <w:rsid w:val="00535AD9"/>
    <w:rsid w:val="0055070F"/>
    <w:rsid w:val="00556CCB"/>
    <w:rsid w:val="005A05CE"/>
    <w:rsid w:val="005B5303"/>
    <w:rsid w:val="005C3157"/>
    <w:rsid w:val="00611E97"/>
    <w:rsid w:val="00653AF6"/>
    <w:rsid w:val="006540DD"/>
    <w:rsid w:val="006B757D"/>
    <w:rsid w:val="006C4DDE"/>
    <w:rsid w:val="006C6102"/>
    <w:rsid w:val="006C7192"/>
    <w:rsid w:val="006E5118"/>
    <w:rsid w:val="006F638F"/>
    <w:rsid w:val="00723F84"/>
    <w:rsid w:val="007C29F8"/>
    <w:rsid w:val="008021DF"/>
    <w:rsid w:val="008033AC"/>
    <w:rsid w:val="00804E9B"/>
    <w:rsid w:val="00821BA1"/>
    <w:rsid w:val="0082531F"/>
    <w:rsid w:val="00864795"/>
    <w:rsid w:val="00874F39"/>
    <w:rsid w:val="00886A27"/>
    <w:rsid w:val="008A6E5A"/>
    <w:rsid w:val="008E34D0"/>
    <w:rsid w:val="008E4D9F"/>
    <w:rsid w:val="00910B80"/>
    <w:rsid w:val="00945D35"/>
    <w:rsid w:val="0095196B"/>
    <w:rsid w:val="009918E7"/>
    <w:rsid w:val="009B3BC7"/>
    <w:rsid w:val="009B6232"/>
    <w:rsid w:val="009C636D"/>
    <w:rsid w:val="009E5333"/>
    <w:rsid w:val="00A021B7"/>
    <w:rsid w:val="00A43D77"/>
    <w:rsid w:val="00A5368C"/>
    <w:rsid w:val="00AA741F"/>
    <w:rsid w:val="00AC0431"/>
    <w:rsid w:val="00AF78AE"/>
    <w:rsid w:val="00B01B78"/>
    <w:rsid w:val="00B02420"/>
    <w:rsid w:val="00B2213C"/>
    <w:rsid w:val="00B555B4"/>
    <w:rsid w:val="00B55660"/>
    <w:rsid w:val="00B73A5A"/>
    <w:rsid w:val="00BC7903"/>
    <w:rsid w:val="00BD325F"/>
    <w:rsid w:val="00BF5D99"/>
    <w:rsid w:val="00C05113"/>
    <w:rsid w:val="00C646A2"/>
    <w:rsid w:val="00C929EB"/>
    <w:rsid w:val="00CC0880"/>
    <w:rsid w:val="00D670C6"/>
    <w:rsid w:val="00D70FD3"/>
    <w:rsid w:val="00D826BA"/>
    <w:rsid w:val="00DB2035"/>
    <w:rsid w:val="00DC3F08"/>
    <w:rsid w:val="00E17978"/>
    <w:rsid w:val="00E319BD"/>
    <w:rsid w:val="00E3748F"/>
    <w:rsid w:val="00E41002"/>
    <w:rsid w:val="00E438A1"/>
    <w:rsid w:val="00E6663D"/>
    <w:rsid w:val="00E827E4"/>
    <w:rsid w:val="00E85C0F"/>
    <w:rsid w:val="00E92239"/>
    <w:rsid w:val="00EB3D2A"/>
    <w:rsid w:val="00F01E19"/>
    <w:rsid w:val="00F41150"/>
    <w:rsid w:val="00F4228F"/>
    <w:rsid w:val="00F46F84"/>
    <w:rsid w:val="00F60BC8"/>
    <w:rsid w:val="00F61F49"/>
    <w:rsid w:val="00F72DFC"/>
    <w:rsid w:val="00F76FF4"/>
    <w:rsid w:val="00F94A68"/>
    <w:rsid w:val="00FD3B12"/>
    <w:rsid w:val="00FD4C4C"/>
    <w:rsid w:val="00FF4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ECA8"/>
  <w15:docId w15:val="{0B0282CD-9FA2-477B-A8A3-B680BBC7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34"/>
    <w:qFormat/>
    <w:rsid w:val="00B02420"/>
    <w:pPr>
      <w:spacing w:before="0" w:beforeAutospacing="0" w:after="200" w:afterAutospacing="0" w:line="276" w:lineRule="auto"/>
      <w:ind w:left="720"/>
      <w:contextualSpacing/>
    </w:pPr>
    <w:rPr>
      <w:lang w:val="ru-RU"/>
    </w:rPr>
  </w:style>
  <w:style w:type="paragraph" w:styleId="a5">
    <w:name w:val="No Spacing"/>
    <w:link w:val="a6"/>
    <w:uiPriority w:val="1"/>
    <w:qFormat/>
    <w:rsid w:val="00B02420"/>
    <w:pPr>
      <w:spacing w:before="0" w:beforeAutospacing="0" w:after="0" w:afterAutospacing="0"/>
    </w:pPr>
    <w:rPr>
      <w:rFonts w:ascii="Times New Roman" w:eastAsia="Calibri" w:hAnsi="Times New Roman" w:cs="Times New Roman"/>
      <w:lang w:val="ru-RU"/>
    </w:rPr>
  </w:style>
  <w:style w:type="character" w:customStyle="1" w:styleId="a6">
    <w:name w:val="Без интервала Знак"/>
    <w:link w:val="a5"/>
    <w:uiPriority w:val="1"/>
    <w:rsid w:val="00B02420"/>
    <w:rPr>
      <w:rFonts w:ascii="Times New Roman" w:eastAsia="Calibri" w:hAnsi="Times New Roman" w:cs="Times New Roman"/>
      <w:lang w:val="ru-RU"/>
    </w:rPr>
  </w:style>
  <w:style w:type="character" w:customStyle="1" w:styleId="a4">
    <w:name w:val="Абзац списка Знак"/>
    <w:link w:val="a3"/>
    <w:uiPriority w:val="34"/>
    <w:locked/>
    <w:rsid w:val="00B02420"/>
    <w:rPr>
      <w:lang w:val="ru-RU"/>
    </w:rPr>
  </w:style>
  <w:style w:type="paragraph" w:customStyle="1" w:styleId="copyright-info">
    <w:name w:val="copyright-info"/>
    <w:basedOn w:val="a"/>
    <w:rsid w:val="00091515"/>
    <w:rPr>
      <w:rFonts w:ascii="Times New Roman" w:eastAsia="Times New Roman" w:hAnsi="Times New Roman" w:cs="Times New Roman"/>
      <w:sz w:val="24"/>
      <w:szCs w:val="24"/>
      <w:lang w:val="ru-RU" w:eastAsia="ru-RU"/>
    </w:rPr>
  </w:style>
  <w:style w:type="character" w:styleId="a7">
    <w:name w:val="Hyperlink"/>
    <w:basedOn w:val="a0"/>
    <w:uiPriority w:val="99"/>
    <w:semiHidden/>
    <w:unhideWhenUsed/>
    <w:rsid w:val="00091515"/>
    <w:rPr>
      <w:color w:val="0000FF"/>
      <w:u w:val="single"/>
    </w:rPr>
  </w:style>
  <w:style w:type="character" w:customStyle="1" w:styleId="a8">
    <w:name w:val="Основной текст Знак"/>
    <w:basedOn w:val="a0"/>
    <w:link w:val="a9"/>
    <w:semiHidden/>
    <w:rsid w:val="0005246F"/>
    <w:rPr>
      <w:rFonts w:ascii="Century Schoolbook" w:hAnsi="Century Schoolbook"/>
      <w:sz w:val="24"/>
      <w:szCs w:val="24"/>
      <w:shd w:val="clear" w:color="auto" w:fill="FFFFFF"/>
    </w:rPr>
  </w:style>
  <w:style w:type="paragraph" w:styleId="a9">
    <w:name w:val="Body Text"/>
    <w:basedOn w:val="a"/>
    <w:link w:val="a8"/>
    <w:semiHidden/>
    <w:rsid w:val="0005246F"/>
    <w:pPr>
      <w:shd w:val="clear" w:color="auto" w:fill="FFFFFF"/>
      <w:spacing w:before="360" w:beforeAutospacing="0" w:after="0" w:afterAutospacing="0" w:line="278" w:lineRule="exact"/>
      <w:ind w:hanging="300"/>
    </w:pPr>
    <w:rPr>
      <w:rFonts w:ascii="Century Schoolbook" w:hAnsi="Century Schoolbook"/>
      <w:sz w:val="24"/>
      <w:szCs w:val="24"/>
    </w:rPr>
  </w:style>
  <w:style w:type="character" w:customStyle="1" w:styleId="11">
    <w:name w:val="Основной текст Знак1"/>
    <w:basedOn w:val="a0"/>
    <w:uiPriority w:val="99"/>
    <w:semiHidden/>
    <w:rsid w:val="0005246F"/>
  </w:style>
  <w:style w:type="paragraph" w:styleId="aa">
    <w:name w:val="Plain Text"/>
    <w:basedOn w:val="a"/>
    <w:link w:val="ab"/>
    <w:rsid w:val="0005246F"/>
    <w:pPr>
      <w:spacing w:before="0" w:beforeAutospacing="0" w:after="0" w:afterAutospacing="0"/>
    </w:pPr>
    <w:rPr>
      <w:rFonts w:ascii="Courier New" w:eastAsia="Times New Roman" w:hAnsi="Courier New" w:cs="Times New Roman"/>
      <w:sz w:val="20"/>
      <w:szCs w:val="20"/>
      <w:lang w:val="ru-RU" w:eastAsia="ru-RU"/>
    </w:rPr>
  </w:style>
  <w:style w:type="character" w:customStyle="1" w:styleId="ab">
    <w:name w:val="Текст Знак"/>
    <w:basedOn w:val="a0"/>
    <w:link w:val="aa"/>
    <w:rsid w:val="0005246F"/>
    <w:rPr>
      <w:rFonts w:ascii="Courier New" w:eastAsia="Times New Roman" w:hAnsi="Courier New" w:cs="Times New Roman"/>
      <w:sz w:val="20"/>
      <w:szCs w:val="20"/>
      <w:lang w:val="ru-RU" w:eastAsia="ru-RU"/>
    </w:rPr>
  </w:style>
  <w:style w:type="paragraph" w:styleId="ac">
    <w:name w:val="Normal (Web)"/>
    <w:aliases w:val="Normal (Web) Char"/>
    <w:basedOn w:val="a"/>
    <w:link w:val="ad"/>
    <w:uiPriority w:val="99"/>
    <w:unhideWhenUsed/>
    <w:rsid w:val="009C636D"/>
    <w:pPr>
      <w:ind w:firstLine="365"/>
    </w:pPr>
    <w:rPr>
      <w:rFonts w:ascii="Times New Roman" w:eastAsia="Times New Roman" w:hAnsi="Times New Roman" w:cs="Times New Roman"/>
      <w:sz w:val="24"/>
      <w:szCs w:val="24"/>
      <w:lang w:val="ru-RU" w:eastAsia="ru-RU"/>
    </w:rPr>
  </w:style>
  <w:style w:type="table" w:styleId="ae">
    <w:name w:val="Table Grid"/>
    <w:basedOn w:val="a1"/>
    <w:rsid w:val="009C636D"/>
    <w:pPr>
      <w:spacing w:before="0" w:beforeAutospacing="0" w:after="0" w:afterAutospacing="0"/>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
    <w:name w:val="Обычный (веб) Знак"/>
    <w:aliases w:val="Normal (Web) Char Знак"/>
    <w:link w:val="ac"/>
    <w:uiPriority w:val="99"/>
    <w:rsid w:val="009C636D"/>
    <w:rPr>
      <w:rFonts w:ascii="Times New Roman" w:eastAsia="Times New Roman" w:hAnsi="Times New Roman" w:cs="Times New Roman"/>
      <w:sz w:val="24"/>
      <w:szCs w:val="24"/>
      <w:lang w:val="ru-RU" w:eastAsia="ru-RU"/>
    </w:rPr>
  </w:style>
  <w:style w:type="paragraph" w:customStyle="1" w:styleId="body">
    <w:name w:val="body"/>
    <w:basedOn w:val="a"/>
    <w:uiPriority w:val="99"/>
    <w:rsid w:val="00B55660"/>
    <w:pPr>
      <w:autoSpaceDE w:val="0"/>
      <w:autoSpaceDN w:val="0"/>
      <w:adjustRightInd w:val="0"/>
      <w:spacing w:before="0" w:beforeAutospacing="0" w:after="0" w:afterAutospacing="0" w:line="240" w:lineRule="atLeast"/>
      <w:ind w:firstLine="227"/>
      <w:jc w:val="both"/>
      <w:textAlignment w:val="center"/>
    </w:pPr>
    <w:rPr>
      <w:rFonts w:ascii="Times New Roman" w:eastAsiaTheme="minorEastAsia" w:hAnsi="Times New Roman" w:cs="SchoolBookSanPin"/>
      <w:color w:val="000000"/>
      <w:sz w:val="20"/>
      <w:szCs w:val="20"/>
      <w:lang w:val="ru-RU" w:eastAsia="ru-RU"/>
    </w:rPr>
  </w:style>
  <w:style w:type="paragraph" w:customStyle="1" w:styleId="table-body0mm">
    <w:name w:val="table-body_0mm"/>
    <w:basedOn w:val="body"/>
    <w:uiPriority w:val="99"/>
    <w:rsid w:val="000E7B90"/>
    <w:pPr>
      <w:tabs>
        <w:tab w:val="left" w:pos="567"/>
      </w:tabs>
      <w:spacing w:line="200" w:lineRule="atLeast"/>
      <w:ind w:firstLine="0"/>
      <w:jc w:val="left"/>
    </w:pPr>
    <w:rPr>
      <w:rFonts w:eastAsia="Times New Roman"/>
      <w:sz w:val="18"/>
      <w:szCs w:val="18"/>
    </w:rPr>
  </w:style>
  <w:style w:type="paragraph" w:customStyle="1" w:styleId="table-bodycentre">
    <w:name w:val="table-body_centre"/>
    <w:basedOn w:val="a"/>
    <w:uiPriority w:val="99"/>
    <w:rsid w:val="000E7B90"/>
    <w:pPr>
      <w:widowControl w:val="0"/>
      <w:autoSpaceDE w:val="0"/>
      <w:autoSpaceDN w:val="0"/>
      <w:adjustRightInd w:val="0"/>
      <w:spacing w:before="0" w:beforeAutospacing="0" w:afterAutospacing="0" w:line="200" w:lineRule="atLeast"/>
      <w:jc w:val="center"/>
      <w:textAlignment w:val="center"/>
    </w:pPr>
    <w:rPr>
      <w:rFonts w:ascii="SchoolBookSanPin" w:eastAsia="Times New Roman" w:hAnsi="SchoolBookSanPin" w:cs="SchoolBookSanPin"/>
      <w:color w:val="000000"/>
      <w:sz w:val="18"/>
      <w:szCs w:val="18"/>
      <w:lang w:val="ru-RU" w:eastAsia="ru-RU"/>
    </w:rPr>
  </w:style>
  <w:style w:type="paragraph" w:styleId="af">
    <w:name w:val="Balloon Text"/>
    <w:basedOn w:val="a"/>
    <w:link w:val="af0"/>
    <w:uiPriority w:val="99"/>
    <w:semiHidden/>
    <w:unhideWhenUsed/>
    <w:rsid w:val="00DC3F08"/>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C3F08"/>
    <w:rPr>
      <w:rFonts w:ascii="Segoe UI" w:hAnsi="Segoe UI" w:cs="Segoe UI"/>
      <w:sz w:val="18"/>
      <w:szCs w:val="18"/>
    </w:rPr>
  </w:style>
  <w:style w:type="character" w:customStyle="1" w:styleId="markedcontent">
    <w:name w:val="markedcontent"/>
    <w:basedOn w:val="a0"/>
    <w:rsid w:val="00377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2875</Words>
  <Characters>16389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dc:description>Подготовлено экспертами Актион-МЦФЭР</dc:description>
  <cp:lastModifiedBy>User</cp:lastModifiedBy>
  <cp:revision>2</cp:revision>
  <cp:lastPrinted>2024-09-11T10:56:00Z</cp:lastPrinted>
  <dcterms:created xsi:type="dcterms:W3CDTF">2024-09-11T10:58:00Z</dcterms:created>
  <dcterms:modified xsi:type="dcterms:W3CDTF">2024-09-11T10:58:00Z</dcterms:modified>
</cp:coreProperties>
</file>