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D1" w:rsidRDefault="00D955D1" w:rsidP="00D955D1">
      <w:pPr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«Утверждаю»</w:t>
      </w:r>
    </w:p>
    <w:p w:rsidR="00D955D1" w:rsidRDefault="00D955D1" w:rsidP="00D955D1">
      <w:pPr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Директор МАОУ «СОШ №35»</w:t>
      </w:r>
    </w:p>
    <w:p w:rsidR="00D955D1" w:rsidRDefault="00D955D1" w:rsidP="00D955D1">
      <w:pPr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_____</w:t>
      </w:r>
      <w:r w:rsidRPr="00F91683">
        <w:rPr>
          <w:noProof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_____ Пахомова Л.Г.</w:t>
      </w:r>
    </w:p>
    <w:p w:rsidR="00D955D1" w:rsidRDefault="007E53ED" w:rsidP="00D955D1">
      <w:pPr>
        <w:jc w:val="right"/>
      </w:pPr>
      <w:r w:rsidRPr="007E53ED">
        <w:rPr>
          <w:rFonts w:eastAsia="Times New Roman"/>
          <w:b/>
          <w:bCs/>
          <w:sz w:val="28"/>
          <w:szCs w:val="28"/>
        </w:rPr>
        <w:t>Приказ № 336</w:t>
      </w:r>
      <w:r w:rsidR="00D955D1" w:rsidRPr="007E53ED">
        <w:rPr>
          <w:rFonts w:eastAsia="Times New Roman"/>
          <w:b/>
          <w:bCs/>
          <w:sz w:val="28"/>
          <w:szCs w:val="28"/>
        </w:rPr>
        <w:t xml:space="preserve"> от 04.09. 2024 г.</w:t>
      </w:r>
      <w:r w:rsidR="00D955D1">
        <w:rPr>
          <w:rFonts w:eastAsia="Times New Roman"/>
          <w:b/>
          <w:bCs/>
          <w:sz w:val="28"/>
          <w:szCs w:val="28"/>
        </w:rPr>
        <w:t xml:space="preserve"> </w:t>
      </w:r>
      <w:r w:rsidR="00D955D1">
        <w:t xml:space="preserve">                                                                           </w:t>
      </w: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Pr="00F91683" w:rsidRDefault="00D955D1" w:rsidP="00D955D1">
      <w:pPr>
        <w:jc w:val="center"/>
        <w:rPr>
          <w:b/>
          <w:sz w:val="28"/>
          <w:szCs w:val="28"/>
        </w:rPr>
      </w:pPr>
      <w:r w:rsidRPr="00F91683">
        <w:rPr>
          <w:b/>
          <w:sz w:val="28"/>
          <w:szCs w:val="28"/>
        </w:rPr>
        <w:t xml:space="preserve">Учебный план </w:t>
      </w:r>
    </w:p>
    <w:p w:rsidR="00D955D1" w:rsidRPr="00F91683" w:rsidRDefault="00D955D1" w:rsidP="00D955D1">
      <w:pPr>
        <w:jc w:val="center"/>
        <w:rPr>
          <w:b/>
          <w:sz w:val="28"/>
          <w:szCs w:val="28"/>
        </w:rPr>
      </w:pPr>
      <w:r w:rsidRPr="00F91683">
        <w:rPr>
          <w:b/>
          <w:sz w:val="28"/>
          <w:szCs w:val="28"/>
        </w:rPr>
        <w:t>МАОУ «Средняя общеобразовательная школа №35»</w:t>
      </w:r>
    </w:p>
    <w:p w:rsidR="00D955D1" w:rsidRPr="00F91683" w:rsidRDefault="00D955D1" w:rsidP="00D9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(10, 11 </w:t>
      </w:r>
      <w:r w:rsidRPr="00F91683">
        <w:rPr>
          <w:b/>
          <w:sz w:val="28"/>
          <w:szCs w:val="28"/>
        </w:rPr>
        <w:t>классы)</w:t>
      </w:r>
    </w:p>
    <w:p w:rsidR="00D955D1" w:rsidRPr="00F91683" w:rsidRDefault="00D955D1" w:rsidP="00D955D1">
      <w:pPr>
        <w:jc w:val="center"/>
        <w:rPr>
          <w:b/>
          <w:sz w:val="28"/>
          <w:szCs w:val="28"/>
        </w:rPr>
      </w:pPr>
    </w:p>
    <w:p w:rsidR="00D955D1" w:rsidRPr="00F91683" w:rsidRDefault="00D955D1" w:rsidP="00D955D1">
      <w:pPr>
        <w:jc w:val="center"/>
        <w:rPr>
          <w:sz w:val="28"/>
          <w:szCs w:val="28"/>
        </w:rPr>
      </w:pPr>
    </w:p>
    <w:p w:rsidR="00D955D1" w:rsidRDefault="00D955D1" w:rsidP="00D955D1">
      <w:pPr>
        <w:jc w:val="center"/>
        <w:rPr>
          <w:sz w:val="28"/>
          <w:szCs w:val="28"/>
        </w:rPr>
      </w:pPr>
    </w:p>
    <w:p w:rsidR="00D955D1" w:rsidRDefault="00D955D1" w:rsidP="00D955D1">
      <w:pPr>
        <w:jc w:val="center"/>
        <w:rPr>
          <w:sz w:val="28"/>
          <w:szCs w:val="28"/>
        </w:rPr>
      </w:pPr>
    </w:p>
    <w:p w:rsidR="00D955D1" w:rsidRDefault="00D955D1" w:rsidP="00D955D1">
      <w:pPr>
        <w:jc w:val="center"/>
        <w:rPr>
          <w:sz w:val="28"/>
          <w:szCs w:val="28"/>
        </w:rPr>
      </w:pPr>
    </w:p>
    <w:p w:rsidR="00D955D1" w:rsidRDefault="00D955D1" w:rsidP="00D955D1">
      <w:pPr>
        <w:jc w:val="center"/>
        <w:rPr>
          <w:sz w:val="28"/>
          <w:szCs w:val="28"/>
        </w:rPr>
      </w:pPr>
    </w:p>
    <w:p w:rsidR="00D955D1" w:rsidRDefault="00D955D1" w:rsidP="00D955D1">
      <w:pPr>
        <w:rPr>
          <w:sz w:val="28"/>
          <w:szCs w:val="28"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Pr="007E53ED" w:rsidRDefault="00D955D1" w:rsidP="00D955D1">
      <w:pPr>
        <w:jc w:val="right"/>
        <w:rPr>
          <w:b/>
        </w:rPr>
      </w:pPr>
      <w:r w:rsidRPr="007E53ED">
        <w:rPr>
          <w:b/>
        </w:rPr>
        <w:t xml:space="preserve">Рассмотрено на заседании </w:t>
      </w:r>
    </w:p>
    <w:p w:rsidR="00D955D1" w:rsidRPr="007E53ED" w:rsidRDefault="00D955D1" w:rsidP="00D955D1">
      <w:pPr>
        <w:jc w:val="right"/>
        <w:rPr>
          <w:b/>
        </w:rPr>
      </w:pPr>
      <w:r w:rsidRPr="007E53ED">
        <w:rPr>
          <w:b/>
        </w:rPr>
        <w:t>педагогического совета</w:t>
      </w:r>
    </w:p>
    <w:p w:rsidR="00D955D1" w:rsidRPr="007E53ED" w:rsidRDefault="00D955D1" w:rsidP="00D955D1">
      <w:pPr>
        <w:jc w:val="right"/>
        <w:rPr>
          <w:b/>
        </w:rPr>
      </w:pPr>
      <w:r w:rsidRPr="007E53ED">
        <w:rPr>
          <w:b/>
        </w:rPr>
        <w:t>протокол №1 от 29.08.2024 г.</w:t>
      </w:r>
    </w:p>
    <w:p w:rsidR="00D955D1" w:rsidRPr="007E53ED" w:rsidRDefault="00D955D1" w:rsidP="00D955D1">
      <w:pPr>
        <w:jc w:val="right"/>
        <w:rPr>
          <w:b/>
        </w:rPr>
      </w:pPr>
      <w:r w:rsidRPr="007E53ED">
        <w:rPr>
          <w:b/>
        </w:rPr>
        <w:t>Рассмотрено на заседании</w:t>
      </w:r>
    </w:p>
    <w:p w:rsidR="00D955D1" w:rsidRPr="007E53ED" w:rsidRDefault="00D955D1" w:rsidP="00D955D1">
      <w:pPr>
        <w:jc w:val="right"/>
        <w:rPr>
          <w:b/>
        </w:rPr>
      </w:pPr>
      <w:r w:rsidRPr="007E53ED">
        <w:rPr>
          <w:b/>
        </w:rPr>
        <w:t>Управляющего Совета</w:t>
      </w:r>
    </w:p>
    <w:p w:rsidR="00D955D1" w:rsidRDefault="00D955D1" w:rsidP="00D955D1">
      <w:pPr>
        <w:jc w:val="right"/>
        <w:rPr>
          <w:b/>
        </w:rPr>
      </w:pPr>
      <w:r w:rsidRPr="007E53ED">
        <w:rPr>
          <w:b/>
        </w:rPr>
        <w:t>протокол №4 от 02.09.2024 г.</w:t>
      </w:r>
    </w:p>
    <w:p w:rsidR="00D955D1" w:rsidRDefault="00D955D1" w:rsidP="00D955D1">
      <w:pPr>
        <w:jc w:val="right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7E53ED" w:rsidRDefault="007E53ED" w:rsidP="00D955D1">
      <w:pPr>
        <w:jc w:val="center"/>
        <w:rPr>
          <w:b/>
        </w:rPr>
      </w:pPr>
    </w:p>
    <w:p w:rsidR="007E53ED" w:rsidRDefault="007E53ED" w:rsidP="00D955D1">
      <w:pPr>
        <w:jc w:val="center"/>
        <w:rPr>
          <w:b/>
        </w:rPr>
      </w:pPr>
    </w:p>
    <w:p w:rsidR="007E53ED" w:rsidRDefault="007E53ED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  <w:r>
        <w:rPr>
          <w:b/>
        </w:rPr>
        <w:t>2024-2025 учебный год</w:t>
      </w: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</w:rPr>
      </w:pPr>
    </w:p>
    <w:p w:rsidR="00D955D1" w:rsidRDefault="00D955D1" w:rsidP="00D955D1">
      <w:pPr>
        <w:jc w:val="center"/>
        <w:rPr>
          <w:b/>
          <w:bCs/>
          <w:color w:val="000000"/>
          <w:sz w:val="24"/>
          <w:szCs w:val="24"/>
        </w:rPr>
      </w:pPr>
    </w:p>
    <w:p w:rsidR="00D955D1" w:rsidRDefault="00D955D1" w:rsidP="007E53ED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:rsidR="00D955D1" w:rsidRPr="00B47EF0" w:rsidRDefault="00D955D1" w:rsidP="007E53ED">
      <w:pPr>
        <w:pStyle w:val="a4"/>
        <w:numPr>
          <w:ilvl w:val="0"/>
          <w:numId w:val="2"/>
        </w:numPr>
        <w:tabs>
          <w:tab w:val="left" w:pos="980"/>
        </w:tabs>
        <w:ind w:left="0" w:firstLine="981"/>
        <w:rPr>
          <w:rFonts w:eastAsia="Arial"/>
          <w:b/>
          <w:bCs/>
          <w:sz w:val="24"/>
          <w:szCs w:val="24"/>
        </w:rPr>
      </w:pPr>
      <w:r w:rsidRPr="00B47EF0">
        <w:rPr>
          <w:rFonts w:eastAsia="Arial"/>
          <w:b/>
          <w:bCs/>
          <w:sz w:val="24"/>
          <w:szCs w:val="24"/>
        </w:rPr>
        <w:t>Общие положения</w:t>
      </w:r>
    </w:p>
    <w:p w:rsidR="00D955D1" w:rsidRDefault="00D955D1" w:rsidP="007E53ED">
      <w:pPr>
        <w:tabs>
          <w:tab w:val="left" w:pos="980"/>
        </w:tabs>
        <w:ind w:firstLine="981"/>
        <w:rPr>
          <w:rFonts w:eastAsia="Arial"/>
          <w:sz w:val="24"/>
          <w:szCs w:val="24"/>
        </w:rPr>
      </w:pPr>
      <w:r w:rsidRPr="00B47EF0">
        <w:rPr>
          <w:rFonts w:eastAsia="Arial"/>
          <w:sz w:val="24"/>
          <w:szCs w:val="24"/>
        </w:rPr>
        <w:t xml:space="preserve">Учебный план на </w:t>
      </w:r>
      <w:r w:rsidR="008975F3">
        <w:rPr>
          <w:rFonts w:eastAsia="Arial"/>
          <w:sz w:val="24"/>
          <w:szCs w:val="24"/>
        </w:rPr>
        <w:t>2024</w:t>
      </w:r>
      <w:r w:rsidRPr="00B47EF0">
        <w:rPr>
          <w:rFonts w:eastAsia="Arial Unicode MS"/>
          <w:sz w:val="24"/>
          <w:szCs w:val="24"/>
        </w:rPr>
        <w:t>−</w:t>
      </w:r>
      <w:r w:rsidR="008975F3">
        <w:rPr>
          <w:rFonts w:eastAsia="Arial"/>
          <w:sz w:val="24"/>
          <w:szCs w:val="24"/>
        </w:rPr>
        <w:t>2025</w:t>
      </w:r>
      <w:r w:rsidRPr="00B47EF0">
        <w:rPr>
          <w:rFonts w:eastAsia="Arial"/>
          <w:sz w:val="24"/>
          <w:szCs w:val="24"/>
        </w:rPr>
        <w:t xml:space="preserve"> учебный год МАОУ СОШ №35 разработан на основе следующих нормативно-правовых документов:</w:t>
      </w:r>
    </w:p>
    <w:p w:rsidR="008975F3" w:rsidRPr="00864456" w:rsidRDefault="008975F3" w:rsidP="007E53ED">
      <w:pPr>
        <w:pStyle w:val="a4"/>
        <w:numPr>
          <w:ilvl w:val="0"/>
          <w:numId w:val="3"/>
        </w:numPr>
        <w:ind w:left="0" w:firstLine="981"/>
        <w:rPr>
          <w:rStyle w:val="markedcontent"/>
          <w:rFonts w:asciiTheme="majorBidi" w:hAnsiTheme="majorBidi" w:cstheme="majorBidi"/>
          <w:sz w:val="24"/>
          <w:szCs w:val="24"/>
        </w:rPr>
      </w:pPr>
      <w:r w:rsidRPr="00864456">
        <w:rPr>
          <w:rStyle w:val="markedcontent"/>
          <w:rFonts w:asciiTheme="majorBidi" w:hAnsiTheme="majorBidi" w:cstheme="majorBidi"/>
          <w:sz w:val="24"/>
          <w:szCs w:val="24"/>
        </w:rPr>
        <w:t>Федеральный Закон № 273-ФЗ от 29.12.2012 г «Об обра</w:t>
      </w:r>
      <w:r w:rsidR="00100437">
        <w:rPr>
          <w:rStyle w:val="markedcontent"/>
          <w:rFonts w:asciiTheme="majorBidi" w:hAnsiTheme="majorBidi" w:cstheme="majorBidi"/>
          <w:sz w:val="24"/>
          <w:szCs w:val="24"/>
        </w:rPr>
        <w:t>зовании в Российской Федерации» (с изменениями и дополнениями)</w:t>
      </w:r>
    </w:p>
    <w:p w:rsidR="008975F3" w:rsidRPr="00864456" w:rsidRDefault="008975F3" w:rsidP="007E53ED">
      <w:pPr>
        <w:pStyle w:val="a4"/>
        <w:numPr>
          <w:ilvl w:val="0"/>
          <w:numId w:val="3"/>
        </w:numPr>
        <w:ind w:left="0" w:firstLine="981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</w:t>
      </w:r>
      <w:r w:rsidRPr="00864456">
        <w:rPr>
          <w:rStyle w:val="markedcontent"/>
          <w:rFonts w:asciiTheme="majorBidi" w:hAnsiTheme="majorBidi" w:cstheme="majorBidi"/>
          <w:sz w:val="24"/>
          <w:szCs w:val="24"/>
        </w:rPr>
        <w:t xml:space="preserve"> (ред. от 12.08.2022 № 732</w:t>
      </w:r>
      <w:proofErr w:type="gramStart"/>
      <w:r w:rsidRPr="00864456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="00100437">
        <w:rPr>
          <w:rStyle w:val="markedcontent"/>
          <w:rFonts w:asciiTheme="majorBidi" w:hAnsiTheme="majorBidi" w:cstheme="majorBidi"/>
          <w:sz w:val="24"/>
          <w:szCs w:val="24"/>
        </w:rPr>
        <w:t xml:space="preserve">  (</w:t>
      </w:r>
      <w:proofErr w:type="gramEnd"/>
      <w:r w:rsidR="00100437">
        <w:rPr>
          <w:rStyle w:val="markedcontent"/>
          <w:rFonts w:asciiTheme="majorBidi" w:hAnsiTheme="majorBidi" w:cstheme="majorBidi"/>
          <w:sz w:val="24"/>
          <w:szCs w:val="24"/>
        </w:rPr>
        <w:t>с изменениями и дополнениями)</w:t>
      </w:r>
    </w:p>
    <w:p w:rsidR="008975F3" w:rsidRPr="00100437" w:rsidRDefault="008975F3" w:rsidP="00100437">
      <w:pPr>
        <w:pStyle w:val="a4"/>
        <w:numPr>
          <w:ilvl w:val="0"/>
          <w:numId w:val="3"/>
        </w:numPr>
        <w:ind w:left="0" w:firstLine="981"/>
        <w:rPr>
          <w:rStyle w:val="markedcontent"/>
          <w:rFonts w:asciiTheme="majorBidi" w:hAnsiTheme="majorBidi" w:cstheme="majorBidi"/>
          <w:sz w:val="24"/>
          <w:szCs w:val="24"/>
        </w:rPr>
      </w:pPr>
      <w:r w:rsidRPr="00100437">
        <w:rPr>
          <w:rStyle w:val="markedcontent"/>
          <w:rFonts w:asciiTheme="majorBidi" w:hAnsiTheme="majorBidi" w:cstheme="majorBidi"/>
          <w:sz w:val="24"/>
          <w:szCs w:val="24"/>
        </w:rPr>
        <w:t>П</w:t>
      </w:r>
      <w:r w:rsidR="000477F9">
        <w:rPr>
          <w:rStyle w:val="markedcontent"/>
          <w:rFonts w:asciiTheme="majorBidi" w:hAnsiTheme="majorBidi" w:cstheme="majorBidi"/>
          <w:sz w:val="24"/>
          <w:szCs w:val="24"/>
        </w:rPr>
        <w:t>риказ Министерства просвещения Р</w:t>
      </w:r>
      <w:r w:rsidRPr="00100437">
        <w:rPr>
          <w:rStyle w:val="markedcontent"/>
          <w:rFonts w:asciiTheme="majorBidi" w:hAnsiTheme="majorBidi" w:cstheme="majorBidi"/>
          <w:sz w:val="24"/>
          <w:szCs w:val="24"/>
        </w:rPr>
        <w:t>оссийской Федерации от 18.05.2023 № 371 «Об утверждении федеральной образовательной программы среднего общего образования»</w:t>
      </w:r>
      <w:r w:rsidR="00100437">
        <w:rPr>
          <w:rStyle w:val="markedcontent"/>
          <w:rFonts w:asciiTheme="majorBidi" w:hAnsiTheme="majorBidi" w:cstheme="majorBidi"/>
          <w:sz w:val="24"/>
          <w:szCs w:val="24"/>
        </w:rPr>
        <w:t xml:space="preserve"> (с изменениями и дополнениями)</w:t>
      </w:r>
    </w:p>
    <w:p w:rsidR="008975F3" w:rsidRPr="00950874" w:rsidRDefault="008975F3" w:rsidP="007E53ED">
      <w:pPr>
        <w:pStyle w:val="a4"/>
        <w:numPr>
          <w:ilvl w:val="0"/>
          <w:numId w:val="3"/>
        </w:numPr>
        <w:ind w:left="0" w:firstLine="981"/>
        <w:rPr>
          <w:sz w:val="24"/>
          <w:szCs w:val="24"/>
        </w:rPr>
      </w:pPr>
      <w:r w:rsidRPr="00950874">
        <w:rPr>
          <w:bCs/>
          <w:sz w:val="24"/>
          <w:szCs w:val="24"/>
          <w:shd w:val="clear" w:color="auto" w:fill="FFFFFF"/>
        </w:rPr>
        <w:t>Постановление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>Главного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>государственного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>санитарного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>врача</w:t>
      </w:r>
      <w:r w:rsidRPr="00950874">
        <w:rPr>
          <w:sz w:val="24"/>
          <w:szCs w:val="24"/>
          <w:shd w:val="clear" w:color="auto" w:fill="FFFFFF"/>
        </w:rPr>
        <w:t> РФ от </w:t>
      </w:r>
      <w:r w:rsidRPr="00950874">
        <w:rPr>
          <w:bCs/>
          <w:sz w:val="24"/>
          <w:szCs w:val="24"/>
          <w:shd w:val="clear" w:color="auto" w:fill="FFFFFF"/>
        </w:rPr>
        <w:t>28</w:t>
      </w:r>
      <w:r w:rsidRPr="00950874">
        <w:rPr>
          <w:sz w:val="24"/>
          <w:szCs w:val="24"/>
          <w:shd w:val="clear" w:color="auto" w:fill="FFFFFF"/>
        </w:rPr>
        <w:t> сентября 2020 г. </w:t>
      </w:r>
      <w:r w:rsidRPr="00950874">
        <w:rPr>
          <w:bCs/>
          <w:sz w:val="24"/>
          <w:szCs w:val="24"/>
          <w:shd w:val="clear" w:color="auto" w:fill="FFFFFF"/>
        </w:rPr>
        <w:t>№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>28</w:t>
      </w:r>
      <w:r w:rsidRPr="00950874">
        <w:rPr>
          <w:sz w:val="24"/>
          <w:szCs w:val="24"/>
          <w:shd w:val="clear" w:color="auto" w:fill="FFFFFF"/>
        </w:rPr>
        <w:t> "Об утверждении </w:t>
      </w:r>
      <w:r w:rsidRPr="00950874">
        <w:rPr>
          <w:bCs/>
          <w:sz w:val="24"/>
          <w:szCs w:val="24"/>
          <w:shd w:val="clear" w:color="auto" w:fill="FFFFFF"/>
        </w:rPr>
        <w:t>санитарных</w:t>
      </w:r>
      <w:r w:rsidR="00100437">
        <w:rPr>
          <w:sz w:val="24"/>
          <w:szCs w:val="24"/>
          <w:shd w:val="clear" w:color="auto" w:fill="FFFFFF"/>
        </w:rPr>
        <w:t> правил СП 2.4.3648-20 «</w:t>
      </w:r>
      <w:r w:rsidRPr="00950874">
        <w:rPr>
          <w:bCs/>
          <w:sz w:val="24"/>
          <w:szCs w:val="24"/>
          <w:shd w:val="clear" w:color="auto" w:fill="FFFFFF"/>
        </w:rPr>
        <w:t>Санитарно</w:t>
      </w:r>
      <w:r w:rsidRPr="00950874">
        <w:rPr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</w:t>
      </w:r>
      <w:r w:rsidR="00100437">
        <w:rPr>
          <w:sz w:val="24"/>
          <w:szCs w:val="24"/>
          <w:shd w:val="clear" w:color="auto" w:fill="FFFFFF"/>
        </w:rPr>
        <w:t xml:space="preserve"> оздоровления детей и молодежи»</w:t>
      </w:r>
    </w:p>
    <w:p w:rsidR="008975F3" w:rsidRPr="00054E42" w:rsidRDefault="008975F3" w:rsidP="007E53ED">
      <w:pPr>
        <w:pStyle w:val="a4"/>
        <w:numPr>
          <w:ilvl w:val="0"/>
          <w:numId w:val="3"/>
        </w:numPr>
        <w:ind w:left="0" w:firstLine="981"/>
        <w:rPr>
          <w:sz w:val="24"/>
          <w:szCs w:val="24"/>
        </w:rPr>
      </w:pPr>
      <w:r w:rsidRPr="00950874">
        <w:rPr>
          <w:bCs/>
          <w:sz w:val="24"/>
          <w:szCs w:val="24"/>
          <w:shd w:val="clear" w:color="auto" w:fill="FFFFFF"/>
        </w:rPr>
        <w:t>Приказ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 xml:space="preserve">Министерства образования и науки </w:t>
      </w:r>
      <w:r w:rsidRPr="00950874">
        <w:rPr>
          <w:sz w:val="24"/>
          <w:szCs w:val="24"/>
          <w:shd w:val="clear" w:color="auto" w:fill="FFFFFF"/>
        </w:rPr>
        <w:t>РФ </w:t>
      </w:r>
      <w:r w:rsidRPr="00950874">
        <w:rPr>
          <w:bCs/>
          <w:sz w:val="24"/>
          <w:szCs w:val="24"/>
          <w:shd w:val="clear" w:color="auto" w:fill="FFFFFF"/>
        </w:rPr>
        <w:t>от</w:t>
      </w:r>
      <w:r w:rsidRPr="00950874">
        <w:rPr>
          <w:sz w:val="24"/>
          <w:szCs w:val="24"/>
          <w:shd w:val="clear" w:color="auto" w:fill="FFFFFF"/>
        </w:rPr>
        <w:t> </w:t>
      </w:r>
      <w:r w:rsidRPr="00950874">
        <w:rPr>
          <w:bCs/>
          <w:sz w:val="24"/>
          <w:szCs w:val="24"/>
          <w:shd w:val="clear" w:color="auto" w:fill="FFFFFF"/>
        </w:rPr>
        <w:t>09</w:t>
      </w:r>
      <w:r w:rsidRPr="00950874">
        <w:rPr>
          <w:sz w:val="24"/>
          <w:szCs w:val="24"/>
          <w:shd w:val="clear" w:color="auto" w:fill="FFFFFF"/>
        </w:rPr>
        <w:t>.</w:t>
      </w:r>
      <w:r w:rsidRPr="00950874">
        <w:rPr>
          <w:bCs/>
          <w:sz w:val="24"/>
          <w:szCs w:val="24"/>
          <w:shd w:val="clear" w:color="auto" w:fill="FFFFFF"/>
        </w:rPr>
        <w:t>01</w:t>
      </w:r>
      <w:r w:rsidRPr="00950874">
        <w:rPr>
          <w:sz w:val="24"/>
          <w:szCs w:val="24"/>
          <w:shd w:val="clear" w:color="auto" w:fill="FFFFFF"/>
        </w:rPr>
        <w:t>.</w:t>
      </w:r>
      <w:r w:rsidRPr="00950874">
        <w:rPr>
          <w:bCs/>
          <w:sz w:val="24"/>
          <w:szCs w:val="24"/>
          <w:shd w:val="clear" w:color="auto" w:fill="FFFFFF"/>
        </w:rPr>
        <w:t>2014</w:t>
      </w:r>
      <w:r w:rsidRPr="00950874">
        <w:rPr>
          <w:sz w:val="24"/>
          <w:szCs w:val="24"/>
          <w:shd w:val="clear" w:color="auto" w:fill="FFFFFF"/>
        </w:rPr>
        <w:t> N </w:t>
      </w:r>
      <w:r w:rsidRPr="00950874">
        <w:rPr>
          <w:bCs/>
          <w:sz w:val="24"/>
          <w:szCs w:val="24"/>
          <w:shd w:val="clear" w:color="auto" w:fill="FFFFFF"/>
        </w:rPr>
        <w:t>2</w:t>
      </w:r>
      <w:r w:rsidRPr="00950874">
        <w:rPr>
          <w:sz w:val="24"/>
          <w:szCs w:val="24"/>
          <w:shd w:val="clear" w:color="auto" w:fill="FFFFFF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0B1241" w:rsidRDefault="000B1241" w:rsidP="000B1241">
      <w:pPr>
        <w:pStyle w:val="a4"/>
        <w:numPr>
          <w:ilvl w:val="0"/>
          <w:numId w:val="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Устав</w:t>
      </w:r>
      <w:r w:rsidRPr="000B1241">
        <w:rPr>
          <w:sz w:val="24"/>
          <w:szCs w:val="24"/>
        </w:rPr>
        <w:t xml:space="preserve"> муниципального автономного общеобразовательного учреждения г. Улан-Удэ «Средняя общеобразовательная школа №35»</w:t>
      </w:r>
    </w:p>
    <w:p w:rsidR="007E53ED" w:rsidRPr="007E53ED" w:rsidRDefault="007E53ED" w:rsidP="000B1241">
      <w:pPr>
        <w:pStyle w:val="a4"/>
        <w:numPr>
          <w:ilvl w:val="0"/>
          <w:numId w:val="3"/>
        </w:numPr>
        <w:ind w:left="0" w:firstLine="709"/>
        <w:rPr>
          <w:rStyle w:val="markedcontent"/>
          <w:sz w:val="24"/>
          <w:szCs w:val="24"/>
        </w:rPr>
      </w:pPr>
      <w:r w:rsidRPr="007E53ED">
        <w:rPr>
          <w:rStyle w:val="markedcontent"/>
          <w:sz w:val="24"/>
          <w:szCs w:val="24"/>
        </w:rPr>
        <w:t>П</w:t>
      </w:r>
      <w:r w:rsidR="000B1241">
        <w:rPr>
          <w:rStyle w:val="markedcontent"/>
          <w:sz w:val="24"/>
          <w:szCs w:val="24"/>
        </w:rPr>
        <w:t>оложение</w:t>
      </w:r>
      <w:r w:rsidRPr="007E53ED">
        <w:rPr>
          <w:rStyle w:val="markedcontent"/>
          <w:sz w:val="24"/>
          <w:szCs w:val="24"/>
        </w:rPr>
        <w:t xml:space="preserve"> о форме, периодичности и порядке проведения текущего контроля успеваемости и промежуточной аттестации обучающихся МАОУ СОШ №35.</w:t>
      </w:r>
    </w:p>
    <w:p w:rsidR="00D955D1" w:rsidRDefault="00D955D1" w:rsidP="000B1241">
      <w:pPr>
        <w:ind w:firstLine="709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2. Учебный план</w:t>
      </w:r>
    </w:p>
    <w:p w:rsidR="00D955D1" w:rsidRDefault="00D955D1" w:rsidP="000B1241">
      <w:pPr>
        <w:pStyle w:val="a4"/>
        <w:ind w:left="0" w:firstLine="709"/>
        <w:rPr>
          <w:sz w:val="24"/>
          <w:szCs w:val="24"/>
        </w:rPr>
      </w:pPr>
      <w:r>
        <w:rPr>
          <w:rFonts w:eastAsia="Arial"/>
          <w:sz w:val="24"/>
          <w:szCs w:val="24"/>
        </w:rPr>
        <w:t>- фиксирует максимальный объем учебной нагрузки обучающихся,</w:t>
      </w:r>
    </w:p>
    <w:p w:rsidR="00D955D1" w:rsidRDefault="00D955D1" w:rsidP="000B1241">
      <w:pPr>
        <w:pStyle w:val="a4"/>
        <w:ind w:left="0" w:firstLine="709"/>
        <w:rPr>
          <w:sz w:val="24"/>
          <w:szCs w:val="24"/>
        </w:rPr>
      </w:pPr>
      <w:r>
        <w:rPr>
          <w:rFonts w:eastAsia="Arial"/>
          <w:sz w:val="24"/>
          <w:szCs w:val="24"/>
        </w:rPr>
        <w:t>- определяет (регламентирует) перечень учебных предметов, обязательных для изучения на каждом уровне общего образования, и время, отводимое на их освоение,</w:t>
      </w:r>
    </w:p>
    <w:p w:rsidR="00D955D1" w:rsidRDefault="00D955D1" w:rsidP="007E53ED">
      <w:pPr>
        <w:pStyle w:val="a4"/>
        <w:ind w:left="0" w:firstLine="981"/>
        <w:rPr>
          <w:sz w:val="24"/>
          <w:szCs w:val="24"/>
        </w:rPr>
      </w:pPr>
      <w:r>
        <w:rPr>
          <w:rFonts w:eastAsia="Arial"/>
          <w:sz w:val="24"/>
          <w:szCs w:val="24"/>
        </w:rPr>
        <w:t>- распределяет учебный предметы по классам и учебным годам.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Учебный </w:t>
      </w:r>
      <w:proofErr w:type="gramStart"/>
      <w:r>
        <w:rPr>
          <w:rFonts w:eastAsia="Arial"/>
          <w:sz w:val="24"/>
          <w:szCs w:val="24"/>
        </w:rPr>
        <w:t>план  среднего</w:t>
      </w:r>
      <w:proofErr w:type="gramEnd"/>
      <w:r>
        <w:rPr>
          <w:rFonts w:eastAsia="Arial"/>
          <w:sz w:val="24"/>
          <w:szCs w:val="24"/>
        </w:rPr>
        <w:t xml:space="preserve"> общего образования состоит из двух частей: обязательной части и части, формируемой участниками образовательных отношений. 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Учебный план предусматривает: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- 2-х летний срок освоения образовательных программ среднего общего образования для 10 </w:t>
      </w:r>
      <w:r>
        <w:rPr>
          <w:rFonts w:eastAsia="Times New Roman"/>
          <w:sz w:val="24"/>
          <w:szCs w:val="24"/>
        </w:rPr>
        <w:t>–</w:t>
      </w:r>
      <w:r>
        <w:rPr>
          <w:rFonts w:eastAsia="Arial"/>
          <w:sz w:val="24"/>
          <w:szCs w:val="24"/>
        </w:rPr>
        <w:t xml:space="preserve"> 11-х классов.</w:t>
      </w:r>
    </w:p>
    <w:p w:rsidR="00D955D1" w:rsidRDefault="00D955D1" w:rsidP="007E53ED">
      <w:pPr>
        <w:ind w:firstLine="981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Количество часов по предметам рассчитано на уровень образования с учетом максимальной общей нагрузки при пятидневной учебной </w:t>
      </w:r>
      <w:proofErr w:type="gramStart"/>
      <w:r>
        <w:rPr>
          <w:color w:val="000000"/>
          <w:sz w:val="24"/>
          <w:szCs w:val="24"/>
        </w:rPr>
        <w:t>неделе  68</w:t>
      </w:r>
      <w:proofErr w:type="gramEnd"/>
      <w:r>
        <w:rPr>
          <w:color w:val="000000"/>
          <w:sz w:val="24"/>
          <w:szCs w:val="24"/>
        </w:rPr>
        <w:t> учебных недель за два учебных года.</w:t>
      </w:r>
    </w:p>
    <w:p w:rsidR="00D955D1" w:rsidRDefault="00D955D1" w:rsidP="007E53ED">
      <w:pPr>
        <w:ind w:firstLine="98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>Учебный план определяет объем домашних заданий: в соответствии с СанПиН домашние задания даются обучающимся с учетом возможности их выполнения в следующих пределах:</w:t>
      </w:r>
      <w:r>
        <w:rPr>
          <w:sz w:val="24"/>
          <w:szCs w:val="24"/>
        </w:rPr>
        <w:t xml:space="preserve"> в </w:t>
      </w:r>
      <w:r>
        <w:rPr>
          <w:rFonts w:eastAsia="Arial"/>
          <w:sz w:val="24"/>
          <w:szCs w:val="24"/>
        </w:rPr>
        <w:t xml:space="preserve">10 - 11 классах </w:t>
      </w:r>
      <w:r>
        <w:rPr>
          <w:rFonts w:eastAsia="Times New Roman"/>
          <w:sz w:val="24"/>
          <w:szCs w:val="24"/>
        </w:rPr>
        <w:t>–</w:t>
      </w:r>
      <w:r>
        <w:rPr>
          <w:rFonts w:eastAsia="Arial"/>
          <w:sz w:val="24"/>
          <w:szCs w:val="24"/>
        </w:rPr>
        <w:t xml:space="preserve"> до 3,5 часов.</w:t>
      </w:r>
    </w:p>
    <w:p w:rsidR="0069441C" w:rsidRDefault="0069441C" w:rsidP="007E53ED">
      <w:pPr>
        <w:ind w:firstLine="981"/>
        <w:rPr>
          <w:color w:val="000000"/>
          <w:sz w:val="24"/>
          <w:szCs w:val="24"/>
        </w:rPr>
      </w:pPr>
      <w:r w:rsidRPr="0069441C">
        <w:rPr>
          <w:bCs/>
          <w:color w:val="000000"/>
          <w:sz w:val="24"/>
          <w:szCs w:val="24"/>
        </w:rPr>
        <w:t>Учебный план всех профилей</w:t>
      </w:r>
      <w:r>
        <w:rPr>
          <w:color w:val="000000"/>
          <w:sz w:val="24"/>
          <w:szCs w:val="24"/>
        </w:rPr>
        <w:t xml:space="preserve"> включает 13 учебных предметов («Русский язык», «Литература», </w:t>
      </w:r>
      <w:r w:rsidRPr="00FC62AB">
        <w:rPr>
          <w:color w:val="000000"/>
          <w:sz w:val="24"/>
          <w:szCs w:val="24"/>
        </w:rPr>
        <w:t xml:space="preserve">«Математика», </w:t>
      </w:r>
      <w:r>
        <w:rPr>
          <w:color w:val="000000"/>
          <w:sz w:val="24"/>
          <w:szCs w:val="24"/>
        </w:rPr>
        <w:t xml:space="preserve">«Иностранный язык», «Информатика», </w:t>
      </w:r>
      <w:r w:rsidRPr="00FC62AB">
        <w:rPr>
          <w:color w:val="000000"/>
          <w:sz w:val="24"/>
          <w:szCs w:val="24"/>
        </w:rPr>
        <w:t xml:space="preserve">«Физика», «Химия», «Биология», </w:t>
      </w:r>
      <w:r>
        <w:rPr>
          <w:color w:val="000000"/>
          <w:sz w:val="24"/>
          <w:szCs w:val="24"/>
        </w:rPr>
        <w:t>«История», «Обществознание», «География», «Физическая культура», «Основы безопасности и защита Родины»).</w:t>
      </w:r>
    </w:p>
    <w:p w:rsidR="00D955D1" w:rsidRDefault="00D955D1" w:rsidP="007E53ED">
      <w:pPr>
        <w:ind w:firstLine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учебном плане 10-х, 11-х классов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Во всех учебных планах предусмотрено выполнение индивидуального проекта по 1 часу в неделю в 10 классе.  </w:t>
      </w:r>
    </w:p>
    <w:p w:rsidR="0041210F" w:rsidRPr="0041210F" w:rsidRDefault="0041210F" w:rsidP="007E53ED">
      <w:pPr>
        <w:ind w:firstLine="981"/>
        <w:rPr>
          <w:sz w:val="24"/>
          <w:szCs w:val="24"/>
        </w:rPr>
      </w:pPr>
      <w:r w:rsidRPr="00B47EF0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 проведении занятий по английскому языку, информатике</w:t>
      </w:r>
      <w:r w:rsidRPr="00B47EF0">
        <w:rPr>
          <w:sz w:val="24"/>
          <w:szCs w:val="24"/>
        </w:rPr>
        <w:t xml:space="preserve"> осуществляется деление класса на две группы.</w:t>
      </w:r>
    </w:p>
    <w:p w:rsidR="00D955D1" w:rsidRPr="00B47EF0" w:rsidRDefault="00D955D1" w:rsidP="007E53ED">
      <w:pPr>
        <w:ind w:firstLine="981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3.</w:t>
      </w:r>
      <w:r w:rsidRPr="00B47EF0">
        <w:rPr>
          <w:rFonts w:eastAsia="Arial"/>
          <w:b/>
          <w:bCs/>
          <w:sz w:val="24"/>
          <w:szCs w:val="24"/>
        </w:rPr>
        <w:t>Реализация учебного плана по профилям обучения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С целью создания условий для увеличения возможностей выбора учащимися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</w:t>
      </w:r>
      <w:proofErr w:type="gramStart"/>
      <w:r>
        <w:rPr>
          <w:rFonts w:eastAsia="Arial"/>
          <w:sz w:val="24"/>
          <w:szCs w:val="24"/>
        </w:rPr>
        <w:t>обучающихся  осуществляется</w:t>
      </w:r>
      <w:proofErr w:type="gramEnd"/>
      <w:r>
        <w:rPr>
          <w:rFonts w:eastAsia="Arial"/>
          <w:sz w:val="24"/>
          <w:szCs w:val="24"/>
        </w:rPr>
        <w:t xml:space="preserve"> профильное обучение, рассчитанное на два года.  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8975F3" w:rsidRPr="008975F3" w:rsidRDefault="00D955D1" w:rsidP="007E53ED">
      <w:pPr>
        <w:ind w:firstLine="98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Учебный план технологического </w:t>
      </w:r>
      <w:r w:rsidR="0041210F">
        <w:rPr>
          <w:b/>
          <w:bCs/>
          <w:color w:val="000000"/>
          <w:sz w:val="24"/>
          <w:szCs w:val="24"/>
        </w:rPr>
        <w:t xml:space="preserve">(информационно-технологического) </w:t>
      </w:r>
      <w:r>
        <w:rPr>
          <w:b/>
          <w:bCs/>
          <w:color w:val="000000"/>
          <w:sz w:val="24"/>
          <w:szCs w:val="24"/>
        </w:rPr>
        <w:t>профиля обучения</w:t>
      </w:r>
      <w:r w:rsidR="008975F3">
        <w:rPr>
          <w:b/>
          <w:bCs/>
          <w:color w:val="000000"/>
          <w:sz w:val="24"/>
          <w:szCs w:val="24"/>
        </w:rPr>
        <w:t xml:space="preserve"> (математика/информатика)</w:t>
      </w:r>
      <w:r w:rsidR="007E53ED">
        <w:rPr>
          <w:b/>
          <w:bCs/>
          <w:color w:val="000000"/>
          <w:sz w:val="24"/>
          <w:szCs w:val="24"/>
        </w:rPr>
        <w:t>.</w:t>
      </w:r>
    </w:p>
    <w:p w:rsidR="008975F3" w:rsidRDefault="0069441C" w:rsidP="007E53ED">
      <w:pPr>
        <w:ind w:firstLine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10А класс </w:t>
      </w:r>
      <w:r w:rsidR="00D955D1" w:rsidRPr="00B47EF0">
        <w:rPr>
          <w:color w:val="000000"/>
          <w:sz w:val="24"/>
          <w:szCs w:val="24"/>
        </w:rPr>
        <w:t>предусматриваетс</w:t>
      </w:r>
      <w:r w:rsidR="008975F3">
        <w:rPr>
          <w:color w:val="000000"/>
          <w:sz w:val="24"/>
          <w:szCs w:val="24"/>
        </w:rPr>
        <w:t xml:space="preserve">я изучение </w:t>
      </w:r>
      <w:r>
        <w:rPr>
          <w:color w:val="000000"/>
          <w:sz w:val="24"/>
          <w:szCs w:val="24"/>
        </w:rPr>
        <w:t xml:space="preserve">математики и </w:t>
      </w:r>
      <w:r w:rsidR="008975F3">
        <w:rPr>
          <w:color w:val="000000"/>
          <w:sz w:val="24"/>
          <w:szCs w:val="24"/>
        </w:rPr>
        <w:t xml:space="preserve">информатики </w:t>
      </w:r>
      <w:r w:rsidR="00D955D1" w:rsidRPr="00B47EF0">
        <w:rPr>
          <w:color w:val="000000"/>
          <w:sz w:val="24"/>
          <w:szCs w:val="24"/>
        </w:rPr>
        <w:t>н</w:t>
      </w:r>
      <w:r w:rsidR="008975F3">
        <w:rPr>
          <w:color w:val="000000"/>
          <w:sz w:val="24"/>
          <w:szCs w:val="24"/>
        </w:rPr>
        <w:t>а углубленном</w:t>
      </w:r>
      <w:r w:rsidR="009B4C94">
        <w:rPr>
          <w:color w:val="000000"/>
          <w:sz w:val="24"/>
          <w:szCs w:val="24"/>
        </w:rPr>
        <w:t xml:space="preserve"> уровне</w:t>
      </w:r>
      <w:r>
        <w:rPr>
          <w:color w:val="000000"/>
          <w:sz w:val="24"/>
          <w:szCs w:val="24"/>
        </w:rPr>
        <w:t>.</w:t>
      </w:r>
    </w:p>
    <w:p w:rsidR="0069441C" w:rsidRPr="008975F3" w:rsidRDefault="0069441C" w:rsidP="007E53ED">
      <w:pPr>
        <w:ind w:firstLine="98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Учебный план технологического </w:t>
      </w:r>
      <w:r w:rsidR="00D120A9">
        <w:rPr>
          <w:b/>
          <w:bCs/>
          <w:color w:val="000000"/>
          <w:sz w:val="24"/>
          <w:szCs w:val="24"/>
        </w:rPr>
        <w:t xml:space="preserve">(информационно-технологического, инженерного) </w:t>
      </w:r>
      <w:r>
        <w:rPr>
          <w:b/>
          <w:bCs/>
          <w:color w:val="000000"/>
          <w:sz w:val="24"/>
          <w:szCs w:val="24"/>
        </w:rPr>
        <w:t>профиля обучения (математика/информатика</w:t>
      </w:r>
      <w:r w:rsidR="00D120A9">
        <w:rPr>
          <w:b/>
          <w:bCs/>
          <w:color w:val="000000"/>
          <w:sz w:val="24"/>
          <w:szCs w:val="24"/>
        </w:rPr>
        <w:t xml:space="preserve"> и математика/физика</w:t>
      </w:r>
      <w:r>
        <w:rPr>
          <w:b/>
          <w:bCs/>
          <w:color w:val="000000"/>
          <w:sz w:val="24"/>
          <w:szCs w:val="24"/>
        </w:rPr>
        <w:t>)</w:t>
      </w:r>
      <w:r w:rsidR="007E53ED">
        <w:rPr>
          <w:b/>
          <w:bCs/>
          <w:color w:val="000000"/>
          <w:sz w:val="24"/>
          <w:szCs w:val="24"/>
        </w:rPr>
        <w:t>.</w:t>
      </w:r>
    </w:p>
    <w:p w:rsidR="00D120A9" w:rsidRDefault="008975F3" w:rsidP="007E53ED">
      <w:pPr>
        <w:ind w:firstLine="981"/>
        <w:rPr>
          <w:color w:val="000000"/>
          <w:sz w:val="24"/>
          <w:szCs w:val="24"/>
        </w:rPr>
      </w:pPr>
      <w:r>
        <w:rPr>
          <w:sz w:val="24"/>
          <w:szCs w:val="24"/>
        </w:rPr>
        <w:t>11</w:t>
      </w:r>
      <w:r w:rsidR="0069441C">
        <w:rPr>
          <w:sz w:val="24"/>
          <w:szCs w:val="24"/>
        </w:rPr>
        <w:t>А класс</w:t>
      </w:r>
      <w:r w:rsidRPr="008975F3">
        <w:rPr>
          <w:sz w:val="24"/>
          <w:szCs w:val="24"/>
        </w:rPr>
        <w:t xml:space="preserve"> предусматривается изучение информатики и физики на углубленном и базовом уровнях с делением на 2 группы в связи с запросами обучающихся и их родителей (законных представителей), которые зафиксированы в заявлениях. </w:t>
      </w:r>
      <w:r w:rsidR="0069441C">
        <w:rPr>
          <w:sz w:val="24"/>
          <w:szCs w:val="24"/>
        </w:rPr>
        <w:t>Также ведется предмет «Черчение» 1 час в неделю.</w:t>
      </w:r>
      <w:r w:rsidR="0069441C" w:rsidRPr="0069441C">
        <w:rPr>
          <w:color w:val="000000"/>
          <w:sz w:val="24"/>
          <w:szCs w:val="24"/>
        </w:rPr>
        <w:t xml:space="preserve"> </w:t>
      </w:r>
    </w:p>
    <w:p w:rsidR="008975F3" w:rsidRPr="0069441C" w:rsidRDefault="0069441C" w:rsidP="007E53ED">
      <w:pPr>
        <w:ind w:firstLine="981"/>
        <w:rPr>
          <w:color w:val="000000"/>
          <w:sz w:val="24"/>
          <w:szCs w:val="24"/>
        </w:rPr>
      </w:pPr>
      <w:r w:rsidRPr="00B47EF0">
        <w:rPr>
          <w:color w:val="000000"/>
          <w:sz w:val="24"/>
          <w:szCs w:val="24"/>
        </w:rPr>
        <w:t>Таким об</w:t>
      </w:r>
      <w:r>
        <w:rPr>
          <w:color w:val="000000"/>
          <w:sz w:val="24"/>
          <w:szCs w:val="24"/>
        </w:rPr>
        <w:t>разом, осуществляется изучение 2</w:t>
      </w:r>
      <w:r w:rsidRPr="00B47EF0">
        <w:rPr>
          <w:color w:val="000000"/>
          <w:sz w:val="24"/>
          <w:szCs w:val="24"/>
        </w:rPr>
        <w:t xml:space="preserve"> учебных предметов на углубленном уровне из соответствующих профилю обучения предметных областей «Математика и информатика» и «Естест</w:t>
      </w:r>
      <w:r w:rsidR="00D120A9">
        <w:rPr>
          <w:color w:val="000000"/>
          <w:sz w:val="24"/>
          <w:szCs w:val="24"/>
        </w:rPr>
        <w:t>венно-научные предметы».</w:t>
      </w:r>
    </w:p>
    <w:p w:rsidR="008975F3" w:rsidRDefault="00D955D1" w:rsidP="007E53ED">
      <w:pPr>
        <w:ind w:firstLine="98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Учебный план естественно-научного профиля обучения</w:t>
      </w:r>
      <w:r>
        <w:rPr>
          <w:color w:val="000000"/>
          <w:sz w:val="24"/>
          <w:szCs w:val="24"/>
        </w:rPr>
        <w:t xml:space="preserve"> (10Б, 11Б классы)</w:t>
      </w:r>
      <w:r w:rsidR="007E53E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D120A9" w:rsidRDefault="00D120A9" w:rsidP="007E53ED">
      <w:pPr>
        <w:ind w:firstLine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предметы».</w:t>
      </w:r>
    </w:p>
    <w:p w:rsidR="009B4C94" w:rsidRDefault="00D955D1" w:rsidP="007E53ED">
      <w:pPr>
        <w:ind w:firstLine="98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Учебный план социально-экономического профиля обучения</w:t>
      </w:r>
      <w:r>
        <w:rPr>
          <w:color w:val="000000"/>
          <w:sz w:val="24"/>
          <w:szCs w:val="24"/>
        </w:rPr>
        <w:t xml:space="preserve"> (10В, 11В классы)</w:t>
      </w:r>
      <w:r w:rsidR="007E53E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D120A9" w:rsidRDefault="00D120A9" w:rsidP="007E53ED">
      <w:pPr>
        <w:ind w:firstLine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 изучение 2 учебных предметов на углубленном уровне из соответствующей профилю обучения предметной области «Математика и информатика» и «Общественно-научные предметы».</w:t>
      </w:r>
    </w:p>
    <w:p w:rsidR="009B4C94" w:rsidRDefault="00D955D1" w:rsidP="007E53ED">
      <w:pPr>
        <w:ind w:firstLine="98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Учебный план гуманитарного профиля обучения</w:t>
      </w:r>
      <w:r>
        <w:rPr>
          <w:color w:val="000000"/>
          <w:sz w:val="24"/>
          <w:szCs w:val="24"/>
        </w:rPr>
        <w:t xml:space="preserve"> (10Г, 11Г классы)</w:t>
      </w:r>
      <w:r w:rsidR="007E53E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D120A9" w:rsidRDefault="00D120A9" w:rsidP="007E53ED">
      <w:pPr>
        <w:ind w:firstLine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 изучение 2 учебных предметов на углубленном уровне из соответствующих профилю обучения предметных областей «Иностранный язык» и «Общественно-научные предметы».</w:t>
      </w:r>
    </w:p>
    <w:p w:rsidR="00D955D1" w:rsidRDefault="00D955D1" w:rsidP="007E53ED">
      <w:pPr>
        <w:pStyle w:val="a4"/>
        <w:tabs>
          <w:tab w:val="left" w:pos="993"/>
        </w:tabs>
        <w:ind w:left="0" w:firstLine="981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4.Формы промежуточной аттестации обучающихся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Промежуточная аттестация обучающихся проводится по итогам отдельной части или всего объема учебного предмета, курса, дисциплины (модуля) образовательной программы проводится на основании Положения о формах, периодичности и порядке проведения текущего контроля успеваемости и промежуточной аттестации обучающихся. </w:t>
      </w:r>
    </w:p>
    <w:p w:rsidR="00D955D1" w:rsidRDefault="00D955D1" w:rsidP="007E53ED">
      <w:pPr>
        <w:ind w:firstLine="981"/>
        <w:rPr>
          <w:sz w:val="24"/>
          <w:szCs w:val="24"/>
        </w:rPr>
      </w:pPr>
      <w:r>
        <w:rPr>
          <w:rFonts w:eastAsia="Arial"/>
          <w:sz w:val="24"/>
          <w:szCs w:val="24"/>
        </w:rPr>
        <w:t>Освоение отдельной части учебного предмета, курса (раздела, темы) сопровождается промежуточной аттестацией учащихся в соответствии с основными образовательными программами среднего общего образования.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Промежуточная аттестация по предметам учебного плана проводится по периодам обучения: в 10 </w:t>
      </w:r>
      <w:r>
        <w:rPr>
          <w:rFonts w:eastAsia="Times New Roman"/>
          <w:sz w:val="24"/>
          <w:szCs w:val="24"/>
        </w:rPr>
        <w:t>–</w:t>
      </w:r>
      <w:r>
        <w:rPr>
          <w:rFonts w:eastAsia="Arial"/>
          <w:sz w:val="24"/>
          <w:szCs w:val="24"/>
        </w:rPr>
        <w:t xml:space="preserve"> 11-х классах - в конце каждого полугодия и за год.</w:t>
      </w:r>
    </w:p>
    <w:p w:rsidR="00D955D1" w:rsidRDefault="00D955D1" w:rsidP="007E53ED">
      <w:pPr>
        <w:ind w:firstLine="981"/>
        <w:rPr>
          <w:sz w:val="24"/>
          <w:szCs w:val="24"/>
        </w:rPr>
      </w:pPr>
      <w:r>
        <w:rPr>
          <w:rFonts w:eastAsia="Arial"/>
          <w:sz w:val="24"/>
          <w:szCs w:val="24"/>
        </w:rPr>
        <w:t>Проведение промежуточной аттестации учитывается в учебном плане в сумме часов, отведенных для освоения темы, образовательного модуля или учебного курса. Аттестация</w:t>
      </w:r>
      <w:r>
        <w:rPr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не предполагает дополнительную учебную нагрузку учащихся и планируется в соответствии с распределением времени на изучение предметов (курсов, модулей).</w:t>
      </w:r>
    </w:p>
    <w:p w:rsidR="00D955D1" w:rsidRDefault="00D955D1" w:rsidP="007E53ED">
      <w:pPr>
        <w:ind w:firstLine="981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Формы промежуточной аттестации обучающихся: практическая работа, контрольная работа, контрольная работа (практика), контрольная работа (теория), </w:t>
      </w:r>
      <w:r>
        <w:rPr>
          <w:rFonts w:eastAsia="Arial"/>
          <w:sz w:val="24"/>
          <w:szCs w:val="24"/>
        </w:rPr>
        <w:lastRenderedPageBreak/>
        <w:t>контрольное с</w:t>
      </w:r>
      <w:r w:rsidR="007E53ED">
        <w:rPr>
          <w:rFonts w:eastAsia="Arial"/>
          <w:sz w:val="24"/>
          <w:szCs w:val="24"/>
        </w:rPr>
        <w:t xml:space="preserve">очинение, контрольный диктант, </w:t>
      </w:r>
      <w:r>
        <w:rPr>
          <w:rFonts w:eastAsia="Arial"/>
          <w:sz w:val="24"/>
          <w:szCs w:val="24"/>
        </w:rPr>
        <w:t>диагностическая работа в формате ЕГЭ, итоговая работа. Альтернативные формы промежуточной аттестации: исследовательская (проектная работа), зачёт по билетам, реферат по модулю.</w:t>
      </w:r>
    </w:p>
    <w:p w:rsidR="00D955D1" w:rsidRDefault="00D955D1" w:rsidP="007E53ED">
      <w:pPr>
        <w:pStyle w:val="a5"/>
        <w:ind w:firstLine="981"/>
      </w:pPr>
      <w:r>
        <w:t>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четверти, полугодия, года:</w:t>
      </w:r>
    </w:p>
    <w:p w:rsidR="00D955D1" w:rsidRDefault="007E53ED" w:rsidP="007E53ED">
      <w:pPr>
        <w:pStyle w:val="a5"/>
        <w:ind w:left="981"/>
      </w:pPr>
      <w:r>
        <w:t xml:space="preserve">- </w:t>
      </w:r>
      <w:r w:rsidR="00D955D1">
        <w:t xml:space="preserve">тестирование с использованием автоматизированных тестовых систем с возможностью ограничения времени выполнения задания; </w:t>
      </w:r>
    </w:p>
    <w:p w:rsidR="00D955D1" w:rsidRDefault="007E53ED" w:rsidP="007E53ED">
      <w:pPr>
        <w:pStyle w:val="a5"/>
        <w:ind w:left="981"/>
      </w:pPr>
      <w:r>
        <w:t xml:space="preserve">- </w:t>
      </w:r>
      <w:r w:rsidR="00D955D1">
        <w:t>эссе (сочинение);</w:t>
      </w:r>
    </w:p>
    <w:p w:rsidR="00D955D1" w:rsidRDefault="007E53ED" w:rsidP="007E53ED">
      <w:pPr>
        <w:pStyle w:val="a5"/>
        <w:ind w:left="981"/>
      </w:pPr>
      <w:r>
        <w:t xml:space="preserve">- </w:t>
      </w:r>
      <w:r w:rsidR="00D955D1">
        <w:t xml:space="preserve">выполнение индивидуального проекта, учебного исследования; </w:t>
      </w:r>
    </w:p>
    <w:p w:rsidR="00D955D1" w:rsidRDefault="007E53ED" w:rsidP="007E53ED">
      <w:pPr>
        <w:pStyle w:val="a5"/>
        <w:ind w:left="981"/>
      </w:pPr>
      <w:r>
        <w:t xml:space="preserve">- </w:t>
      </w:r>
      <w:r w:rsidR="00D955D1">
        <w:t>выполнение творческого задания и т.п.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Освоение образовательных программ основного общего и среднего общего образования завершается итоговой аттестацией выпускников, которая является обязательной и проводится в порядке и форме, устанавливаемых государством (статья 59 Федерального закона от 29.12.2012 г. </w:t>
      </w:r>
      <w:r>
        <w:rPr>
          <w:rFonts w:eastAsia="Times New Roman"/>
          <w:sz w:val="24"/>
          <w:szCs w:val="24"/>
        </w:rPr>
        <w:t>№</w:t>
      </w:r>
      <w:r>
        <w:rPr>
          <w:rFonts w:eastAsia="Arial"/>
          <w:sz w:val="24"/>
          <w:szCs w:val="24"/>
        </w:rPr>
        <w:t xml:space="preserve"> 273-ФЗ </w:t>
      </w:r>
      <w:r>
        <w:rPr>
          <w:rFonts w:eastAsia="Cambria"/>
          <w:sz w:val="24"/>
          <w:szCs w:val="24"/>
        </w:rPr>
        <w:t>«</w:t>
      </w:r>
      <w:r>
        <w:rPr>
          <w:rFonts w:eastAsia="Arial"/>
          <w:sz w:val="24"/>
          <w:szCs w:val="24"/>
        </w:rPr>
        <w:t>Об образовании в Российской Федерации</w:t>
      </w:r>
      <w:r>
        <w:rPr>
          <w:rFonts w:eastAsia="Cambria"/>
          <w:sz w:val="24"/>
          <w:szCs w:val="24"/>
        </w:rPr>
        <w:t>»</w:t>
      </w:r>
      <w:r>
        <w:rPr>
          <w:rFonts w:eastAsia="Arial"/>
          <w:sz w:val="24"/>
          <w:szCs w:val="24"/>
        </w:rPr>
        <w:t>).</w:t>
      </w:r>
    </w:p>
    <w:p w:rsidR="00D955D1" w:rsidRDefault="00D955D1" w:rsidP="007E53ED">
      <w:pPr>
        <w:pStyle w:val="a4"/>
        <w:tabs>
          <w:tab w:val="left" w:pos="500"/>
        </w:tabs>
        <w:ind w:left="0" w:firstLine="981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5.Прогнозируемый результат реализации учебного плана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Итогом реализации учебного плана муниципального автономного общеобразовательного учреждения г. Улан-Удэ «Средняя общеобразовательная школа №35» является:</w:t>
      </w:r>
    </w:p>
    <w:p w:rsidR="00D955D1" w:rsidRDefault="00D955D1" w:rsidP="007E53ED">
      <w:pPr>
        <w:ind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выполнение рабочих программ по всем предметам учебного плана;</w:t>
      </w:r>
    </w:p>
    <w:p w:rsidR="00D955D1" w:rsidRDefault="00D955D1" w:rsidP="007E53ED">
      <w:pPr>
        <w:ind w:firstLine="981"/>
        <w:rPr>
          <w:rFonts w:eastAsia="Times New Roman"/>
          <w:sz w:val="24"/>
          <w:szCs w:val="24"/>
        </w:rPr>
      </w:pPr>
      <w:r>
        <w:rPr>
          <w:rFonts w:eastAsia="Arial"/>
          <w:sz w:val="24"/>
          <w:szCs w:val="24"/>
        </w:rPr>
        <w:t>- успешная подготовка обучающихся и выпускников к промежуточной и государственной итоговой аттестации;</w:t>
      </w:r>
    </w:p>
    <w:p w:rsidR="00D955D1" w:rsidRDefault="00D955D1" w:rsidP="007E53ED">
      <w:pPr>
        <w:pStyle w:val="a4"/>
        <w:tabs>
          <w:tab w:val="left" w:pos="980"/>
        </w:tabs>
        <w:ind w:left="0" w:firstLine="981"/>
        <w:rPr>
          <w:rFonts w:eastAsia="Times New Roman"/>
          <w:sz w:val="24"/>
          <w:szCs w:val="24"/>
        </w:rPr>
      </w:pPr>
      <w:r>
        <w:rPr>
          <w:rFonts w:eastAsia="Arial"/>
          <w:sz w:val="24"/>
          <w:szCs w:val="24"/>
        </w:rPr>
        <w:t>- дальнейшее выстраивание индивидуальных траекторий развития учащихся;</w:t>
      </w:r>
    </w:p>
    <w:p w:rsidR="00D955D1" w:rsidRDefault="00D955D1" w:rsidP="007E53ED">
      <w:pPr>
        <w:pStyle w:val="a4"/>
        <w:tabs>
          <w:tab w:val="left" w:pos="980"/>
        </w:tabs>
        <w:ind w:left="0" w:firstLine="981"/>
        <w:rPr>
          <w:rFonts w:eastAsia="Times New Roman"/>
          <w:sz w:val="24"/>
          <w:szCs w:val="24"/>
        </w:rPr>
      </w:pPr>
      <w:r>
        <w:rPr>
          <w:rFonts w:eastAsia="Arial"/>
          <w:sz w:val="24"/>
          <w:szCs w:val="24"/>
        </w:rPr>
        <w:t>- организация учебно-исследовательской и проектной деятельности обучающихся;</w:t>
      </w:r>
    </w:p>
    <w:p w:rsidR="00D955D1" w:rsidRDefault="00D955D1" w:rsidP="007E53ED">
      <w:pPr>
        <w:pStyle w:val="a4"/>
        <w:tabs>
          <w:tab w:val="left" w:pos="980"/>
        </w:tabs>
        <w:ind w:left="0" w:firstLine="981"/>
        <w:rPr>
          <w:rFonts w:eastAsia="Times New Roman"/>
          <w:sz w:val="24"/>
          <w:szCs w:val="24"/>
        </w:rPr>
      </w:pPr>
      <w:r>
        <w:rPr>
          <w:rFonts w:eastAsia="Arial"/>
          <w:sz w:val="24"/>
          <w:szCs w:val="24"/>
        </w:rPr>
        <w:t>- организация эффективной самостоятельной деятельности обучающихся;</w:t>
      </w:r>
    </w:p>
    <w:p w:rsidR="0041210F" w:rsidRPr="00D120A9" w:rsidRDefault="00D955D1" w:rsidP="007E53ED">
      <w:pPr>
        <w:pStyle w:val="a4"/>
        <w:tabs>
          <w:tab w:val="left" w:pos="980"/>
        </w:tabs>
        <w:ind w:left="0" w:firstLine="98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создание условий профессионально</w:t>
      </w:r>
      <w:r w:rsidR="00D120A9">
        <w:rPr>
          <w:rFonts w:eastAsia="Arial"/>
          <w:sz w:val="24"/>
          <w:szCs w:val="24"/>
        </w:rPr>
        <w:t>го самоопределения обучающихся.</w:t>
      </w:r>
    </w:p>
    <w:p w:rsidR="0041210F" w:rsidRDefault="0041210F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D955D1" w:rsidRDefault="00D955D1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0477F9" w:rsidRDefault="000477F9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100437" w:rsidRDefault="00100437" w:rsidP="00DC2925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DC2925" w:rsidRDefault="00DC2925" w:rsidP="00DC2925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УЧЕБНЫЙ ПЛАН среднего общего образования </w:t>
      </w:r>
    </w:p>
    <w:p w:rsidR="00DC2925" w:rsidRDefault="00DC2925" w:rsidP="00DC2925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DC2925" w:rsidRDefault="00DC2925" w:rsidP="00DC2925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технологический  </w:t>
      </w:r>
      <w:r w:rsidR="002E383D">
        <w:rPr>
          <w:rFonts w:eastAsia="Times New Roman"/>
          <w:b/>
          <w:bCs/>
          <w:sz w:val="24"/>
          <w:szCs w:val="24"/>
        </w:rPr>
        <w:t>(</w:t>
      </w:r>
      <w:proofErr w:type="gramEnd"/>
      <w:r w:rsidR="002E383D">
        <w:rPr>
          <w:rFonts w:eastAsia="Times New Roman"/>
          <w:b/>
          <w:bCs/>
          <w:sz w:val="24"/>
          <w:szCs w:val="24"/>
        </w:rPr>
        <w:t xml:space="preserve">информационно-технологический) </w:t>
      </w:r>
      <w:r>
        <w:rPr>
          <w:rFonts w:eastAsia="Times New Roman"/>
          <w:b/>
          <w:bCs/>
          <w:sz w:val="24"/>
          <w:szCs w:val="24"/>
        </w:rPr>
        <w:t xml:space="preserve">профиль (математика/информатика) </w:t>
      </w:r>
    </w:p>
    <w:p w:rsidR="00587D63" w:rsidRDefault="00587D63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834"/>
        <w:gridCol w:w="710"/>
      </w:tblGrid>
      <w:tr w:rsidR="00DC2925" w:rsidTr="00DC2925">
        <w:trPr>
          <w:trHeight w:val="741"/>
        </w:trPr>
        <w:tc>
          <w:tcPr>
            <w:tcW w:w="0" w:type="auto"/>
          </w:tcPr>
          <w:p w:rsidR="00DC2925" w:rsidRPr="00FE050B" w:rsidRDefault="00DC2925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DC2925" w:rsidRPr="00FE050B" w:rsidRDefault="00DC2925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2"/>
          </w:tcPr>
          <w:p w:rsidR="00DC2925" w:rsidRPr="00FE050B" w:rsidRDefault="00DC2925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10А класс</w:t>
            </w:r>
          </w:p>
          <w:p w:rsidR="00DC2925" w:rsidRPr="00FE050B" w:rsidRDefault="00DC2925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DC2925" w:rsidTr="00DC2925">
        <w:tc>
          <w:tcPr>
            <w:tcW w:w="9351" w:type="dxa"/>
            <w:gridSpan w:val="5"/>
          </w:tcPr>
          <w:p w:rsidR="00DC2925" w:rsidRPr="00FE050B" w:rsidRDefault="00DC2925" w:rsidP="00DC2925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DC2925" w:rsidTr="00DC2925">
        <w:tc>
          <w:tcPr>
            <w:tcW w:w="0" w:type="auto"/>
            <w:vMerge w:val="restart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DC2925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DC2925" w:rsidTr="00DC2925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DC2925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DC2925" w:rsidTr="00DC2925">
        <w:tc>
          <w:tcPr>
            <w:tcW w:w="0" w:type="auto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DC2925" w:rsidRPr="00FE050B" w:rsidRDefault="00DC2925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C2925" w:rsidRPr="00FE050B" w:rsidRDefault="00DC2925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DC2925" w:rsidTr="00DC2925">
        <w:tc>
          <w:tcPr>
            <w:tcW w:w="0" w:type="auto"/>
            <w:vMerge w:val="restart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DC2925" w:rsidRPr="001B1B30" w:rsidRDefault="00DC2925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DC2925" w:rsidRPr="001B1B30" w:rsidRDefault="00DC2925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DC2925" w:rsidRPr="001B1B30" w:rsidRDefault="00DC2925" w:rsidP="00DC2925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DC2925" w:rsidTr="00DC2925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1B1B30" w:rsidRDefault="00DC2925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DC2925" w:rsidRPr="001B1B30" w:rsidRDefault="00DC2925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DC2925" w:rsidRPr="001B1B30" w:rsidRDefault="00DC2925" w:rsidP="00DC2925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DC2925" w:rsidTr="00DC2925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DC2925" w:rsidRPr="00FE050B" w:rsidRDefault="00D12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DC2925" w:rsidRPr="00FE050B" w:rsidRDefault="00DC2925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DC2925" w:rsidTr="00DC2925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1B1B30" w:rsidRDefault="00DC2925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DC2925" w:rsidRPr="001B1B30" w:rsidRDefault="00DC2925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34" w:type="dxa"/>
          </w:tcPr>
          <w:p w:rsidR="00DC2925" w:rsidRPr="001B1B30" w:rsidRDefault="00DC2925" w:rsidP="00DC2925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DC2925" w:rsidRPr="001B1B30" w:rsidRDefault="00DC2925" w:rsidP="00DC2925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DC2925" w:rsidTr="00DC2925">
        <w:tc>
          <w:tcPr>
            <w:tcW w:w="0" w:type="auto"/>
            <w:vMerge w:val="restart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DC2925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DC2925" w:rsidTr="001B1B30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DC2925" w:rsidTr="001B1B30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DC2925" w:rsidTr="001B1B30">
        <w:tc>
          <w:tcPr>
            <w:tcW w:w="0" w:type="auto"/>
            <w:vMerge w:val="restart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DC2925" w:rsidTr="001B1B30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DC2925" w:rsidTr="001B1B30">
        <w:tc>
          <w:tcPr>
            <w:tcW w:w="0" w:type="auto"/>
            <w:vMerge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DC2925" w:rsidTr="001B1B30">
        <w:tc>
          <w:tcPr>
            <w:tcW w:w="0" w:type="auto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DC2925" w:rsidTr="001B1B30">
        <w:tc>
          <w:tcPr>
            <w:tcW w:w="0" w:type="auto"/>
          </w:tcPr>
          <w:p w:rsidR="00DC2925" w:rsidRPr="00FE050B" w:rsidRDefault="00DC2925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DC2925" w:rsidTr="001B1B30"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C2925" w:rsidRPr="00FE050B" w:rsidRDefault="00FE050B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:rsidR="00DC2925" w:rsidRPr="00FE050B" w:rsidRDefault="00DC2925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DC2925" w:rsidRPr="00FE050B" w:rsidRDefault="00FE050B" w:rsidP="00DC2925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7807" w:type="dxa"/>
            <w:gridSpan w:val="3"/>
          </w:tcPr>
          <w:p w:rsidR="00FE050B" w:rsidRPr="00FE050B" w:rsidRDefault="00FE050B" w:rsidP="00FE050B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2"/>
          </w:tcPr>
          <w:p w:rsidR="00FE050B" w:rsidRPr="00FE050B" w:rsidRDefault="00A170BD" w:rsidP="00FE0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FE050B" w:rsidTr="00FE050B">
        <w:trPr>
          <w:trHeight w:val="449"/>
        </w:trPr>
        <w:tc>
          <w:tcPr>
            <w:tcW w:w="9351" w:type="dxa"/>
            <w:gridSpan w:val="5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A170BD" w:rsidTr="00DB41D7">
        <w:tc>
          <w:tcPr>
            <w:tcW w:w="7384" w:type="dxa"/>
            <w:gridSpan w:val="2"/>
          </w:tcPr>
          <w:p w:rsidR="00A170BD" w:rsidRPr="00FE050B" w:rsidRDefault="00A17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1967" w:type="dxa"/>
            <w:gridSpan w:val="3"/>
          </w:tcPr>
          <w:p w:rsidR="00A170BD" w:rsidRPr="00FE050B" w:rsidRDefault="00A170BD" w:rsidP="00A1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FE050B">
        <w:trPr>
          <w:trHeight w:val="234"/>
        </w:trPr>
        <w:tc>
          <w:tcPr>
            <w:tcW w:w="7384" w:type="dxa"/>
            <w:gridSpan w:val="2"/>
          </w:tcPr>
          <w:p w:rsidR="00FE050B" w:rsidRPr="00FE050B" w:rsidRDefault="00FE050B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34/41</w:t>
            </w:r>
          </w:p>
        </w:tc>
      </w:tr>
    </w:tbl>
    <w:p w:rsidR="00DC2925" w:rsidRDefault="00DC2925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7E53ED" w:rsidRDefault="007E53ED"/>
    <w:p w:rsidR="007E53ED" w:rsidRDefault="007E53ED"/>
    <w:p w:rsidR="007E53ED" w:rsidRDefault="007E53ED"/>
    <w:p w:rsidR="00100437" w:rsidRDefault="00100437"/>
    <w:p w:rsidR="00100437" w:rsidRDefault="00100437"/>
    <w:p w:rsidR="00100437" w:rsidRDefault="00100437"/>
    <w:p w:rsidR="00100437" w:rsidRDefault="00100437"/>
    <w:p w:rsidR="00A170BD" w:rsidRDefault="00A170BD"/>
    <w:p w:rsidR="00A170BD" w:rsidRDefault="00A170BD"/>
    <w:p w:rsidR="007E53ED" w:rsidRDefault="007E53ED"/>
    <w:p w:rsidR="00FE050B" w:rsidRDefault="00FE050B"/>
    <w:p w:rsidR="00FE050B" w:rsidRDefault="00FE050B" w:rsidP="00FE050B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FE050B" w:rsidRDefault="00FE050B" w:rsidP="00FE050B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FE050B" w:rsidRDefault="00FE050B" w:rsidP="00FE050B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естественно-</w:t>
      </w:r>
      <w:proofErr w:type="gramStart"/>
      <w:r>
        <w:rPr>
          <w:rFonts w:eastAsia="Times New Roman"/>
          <w:b/>
          <w:bCs/>
          <w:sz w:val="24"/>
          <w:szCs w:val="24"/>
        </w:rPr>
        <w:t>научный  профиль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E050B" w:rsidRDefault="00FE050B" w:rsidP="00FE050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834"/>
        <w:gridCol w:w="710"/>
      </w:tblGrid>
      <w:tr w:rsidR="00FE050B" w:rsidTr="001B1B30">
        <w:trPr>
          <w:trHeight w:val="741"/>
        </w:trPr>
        <w:tc>
          <w:tcPr>
            <w:tcW w:w="0" w:type="auto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10Б</w:t>
            </w:r>
            <w:r w:rsidRPr="00FE050B">
              <w:rPr>
                <w:b/>
                <w:sz w:val="24"/>
                <w:szCs w:val="24"/>
              </w:rPr>
              <w:t xml:space="preserve"> класс</w:t>
            </w:r>
          </w:p>
          <w:p w:rsidR="00FE050B" w:rsidRPr="00FE050B" w:rsidRDefault="00FE050B" w:rsidP="00FE050B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FE050B" w:rsidTr="001B1B30">
        <w:tc>
          <w:tcPr>
            <w:tcW w:w="9351" w:type="dxa"/>
            <w:gridSpan w:val="5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FE050B" w:rsidRPr="001B1B30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FE050B" w:rsidRPr="001B1B30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7807" w:type="dxa"/>
            <w:gridSpan w:val="3"/>
          </w:tcPr>
          <w:p w:rsidR="00FE050B" w:rsidRPr="00FE050B" w:rsidRDefault="00FE050B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2"/>
          </w:tcPr>
          <w:p w:rsidR="00FE050B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FE050B" w:rsidTr="001B1B30">
        <w:trPr>
          <w:trHeight w:val="449"/>
        </w:trPr>
        <w:tc>
          <w:tcPr>
            <w:tcW w:w="9351" w:type="dxa"/>
            <w:gridSpan w:val="5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главы химии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E050B" w:rsidRPr="00FE050B" w:rsidRDefault="00FE050B" w:rsidP="00FE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главы биологии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E050B" w:rsidRPr="00FE050B" w:rsidRDefault="00FE050B" w:rsidP="00FE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1B1B30">
        <w:tc>
          <w:tcPr>
            <w:tcW w:w="7384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A170BD" w:rsidRDefault="00A170BD" w:rsidP="00FE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rPr>
          <w:trHeight w:val="234"/>
        </w:trPr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34/38</w:t>
            </w:r>
          </w:p>
        </w:tc>
      </w:tr>
    </w:tbl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FE050B" w:rsidRDefault="00FE050B"/>
    <w:p w:rsidR="009B4C94" w:rsidRDefault="009B4C94"/>
    <w:p w:rsidR="009B4C94" w:rsidRDefault="009B4C94"/>
    <w:p w:rsidR="009B4C94" w:rsidRDefault="009B4C94"/>
    <w:p w:rsidR="00A170BD" w:rsidRDefault="00A170BD"/>
    <w:p w:rsidR="009B4C94" w:rsidRDefault="009B4C94"/>
    <w:p w:rsidR="009B4C94" w:rsidRDefault="009B4C94"/>
    <w:p w:rsidR="009B4C94" w:rsidRDefault="009B4C94"/>
    <w:p w:rsidR="00FE050B" w:rsidRDefault="00FE050B"/>
    <w:p w:rsidR="00FE050B" w:rsidRDefault="00FE050B" w:rsidP="00FE050B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FE050B" w:rsidRDefault="00FE050B" w:rsidP="00FE050B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FE050B" w:rsidRDefault="00FE050B" w:rsidP="00FE050B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социально-экономический</w:t>
      </w:r>
      <w:r w:rsidR="002E383D">
        <w:rPr>
          <w:rFonts w:eastAsia="Times New Roman"/>
          <w:b/>
          <w:bCs/>
          <w:sz w:val="24"/>
          <w:szCs w:val="24"/>
        </w:rPr>
        <w:t xml:space="preserve"> профиль</w:t>
      </w:r>
    </w:p>
    <w:p w:rsidR="00FE050B" w:rsidRDefault="00FE050B" w:rsidP="00FE050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834"/>
        <w:gridCol w:w="710"/>
      </w:tblGrid>
      <w:tr w:rsidR="00FE050B" w:rsidTr="001B1B30">
        <w:trPr>
          <w:trHeight w:val="741"/>
        </w:trPr>
        <w:tc>
          <w:tcPr>
            <w:tcW w:w="0" w:type="auto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2"/>
          </w:tcPr>
          <w:p w:rsidR="00FE050B" w:rsidRPr="00FE050B" w:rsidRDefault="00271314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10В</w:t>
            </w:r>
            <w:r w:rsidR="00FE050B" w:rsidRPr="00FE050B">
              <w:rPr>
                <w:b/>
                <w:sz w:val="24"/>
                <w:szCs w:val="24"/>
              </w:rPr>
              <w:t xml:space="preserve"> класс</w:t>
            </w:r>
          </w:p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FE050B" w:rsidTr="001B1B30">
        <w:tc>
          <w:tcPr>
            <w:tcW w:w="9351" w:type="dxa"/>
            <w:gridSpan w:val="5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FE050B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FE050B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FE050B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FE050B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FE050B" w:rsidRPr="00FE050B" w:rsidRDefault="00D120A9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FE050B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FE050B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  <w:vMerge w:val="restart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1B1B30" w:rsidRDefault="00FE050B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FE050B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FE050B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FE050B" w:rsidTr="001B1B30">
        <w:tc>
          <w:tcPr>
            <w:tcW w:w="0" w:type="auto"/>
            <w:vMerge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FE050B" w:rsidTr="001B1B30">
        <w:tc>
          <w:tcPr>
            <w:tcW w:w="7807" w:type="dxa"/>
            <w:gridSpan w:val="3"/>
          </w:tcPr>
          <w:p w:rsidR="00FE050B" w:rsidRPr="00FE050B" w:rsidRDefault="00FE050B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2"/>
          </w:tcPr>
          <w:p w:rsidR="00FE050B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FE050B" w:rsidTr="001B1B30">
        <w:trPr>
          <w:trHeight w:val="449"/>
        </w:trPr>
        <w:tc>
          <w:tcPr>
            <w:tcW w:w="9351" w:type="dxa"/>
            <w:gridSpan w:val="5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FE050B" w:rsidRPr="00FE050B" w:rsidRDefault="00FE050B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FE050B" w:rsidRPr="00FE050B" w:rsidRDefault="00FE050B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1B1B30">
        <w:tc>
          <w:tcPr>
            <w:tcW w:w="7384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A170BD" w:rsidRDefault="00A170BD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50B" w:rsidTr="001B1B30">
        <w:trPr>
          <w:trHeight w:val="234"/>
        </w:trPr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FE050B" w:rsidTr="001B1B30">
        <w:tc>
          <w:tcPr>
            <w:tcW w:w="7384" w:type="dxa"/>
            <w:gridSpan w:val="2"/>
          </w:tcPr>
          <w:p w:rsidR="00FE050B" w:rsidRPr="00FE050B" w:rsidRDefault="00FE050B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3"/>
          </w:tcPr>
          <w:p w:rsidR="00FE050B" w:rsidRPr="00FE050B" w:rsidRDefault="00FE050B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34/38</w:t>
            </w:r>
          </w:p>
        </w:tc>
      </w:tr>
    </w:tbl>
    <w:p w:rsidR="00FE050B" w:rsidRDefault="00FE050B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9B4C94" w:rsidRDefault="009B4C94"/>
    <w:p w:rsidR="009B4C94" w:rsidRDefault="009B4C94"/>
    <w:p w:rsidR="009B4C94" w:rsidRDefault="009B4C94"/>
    <w:p w:rsidR="008A37AB" w:rsidRDefault="008A37AB"/>
    <w:p w:rsidR="008A37AB" w:rsidRDefault="008A37AB"/>
    <w:p w:rsidR="00A170BD" w:rsidRDefault="00A170BD"/>
    <w:p w:rsidR="009B4C94" w:rsidRDefault="009B4C94"/>
    <w:p w:rsidR="009B4C94" w:rsidRDefault="009B4C94"/>
    <w:p w:rsidR="009B4C94" w:rsidRDefault="009B4C94"/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1B1B30" w:rsidRDefault="001B1B30" w:rsidP="001B1B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гуманитарный  профиль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1B1B30" w:rsidRDefault="001B1B30" w:rsidP="001B1B3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772"/>
        <w:gridCol w:w="62"/>
        <w:gridCol w:w="710"/>
      </w:tblGrid>
      <w:tr w:rsidR="001B1B30" w:rsidTr="001B1B30">
        <w:trPr>
          <w:trHeight w:val="741"/>
        </w:trPr>
        <w:tc>
          <w:tcPr>
            <w:tcW w:w="0" w:type="auto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3"/>
          </w:tcPr>
          <w:p w:rsidR="001B1B30" w:rsidRPr="00FE050B" w:rsidRDefault="00271314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10Г</w:t>
            </w:r>
            <w:r w:rsidR="001B1B30" w:rsidRPr="00FE050B">
              <w:rPr>
                <w:b/>
                <w:sz w:val="24"/>
                <w:szCs w:val="24"/>
              </w:rPr>
              <w:t xml:space="preserve"> класс</w:t>
            </w:r>
          </w:p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1B1B30" w:rsidTr="001B1B30">
        <w:tc>
          <w:tcPr>
            <w:tcW w:w="9351" w:type="dxa"/>
            <w:gridSpan w:val="6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3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5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3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807" w:type="dxa"/>
            <w:gridSpan w:val="3"/>
          </w:tcPr>
          <w:p w:rsidR="001B1B30" w:rsidRPr="00FE050B" w:rsidRDefault="001B1B30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3"/>
          </w:tcPr>
          <w:p w:rsidR="001B1B30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1B1B30" w:rsidTr="001B1B30">
        <w:trPr>
          <w:trHeight w:val="449"/>
        </w:trPr>
        <w:tc>
          <w:tcPr>
            <w:tcW w:w="9351" w:type="dxa"/>
            <w:gridSpan w:val="6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английского языка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AF7292">
        <w:tc>
          <w:tcPr>
            <w:tcW w:w="7384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:rsidR="00A170BD" w:rsidRDefault="00A170BD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rPr>
          <w:trHeight w:val="234"/>
        </w:trPr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4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4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4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34/41</w:t>
            </w:r>
          </w:p>
        </w:tc>
      </w:tr>
    </w:tbl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A170BD" w:rsidRDefault="00A170BD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/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1B1B30" w:rsidRDefault="001B1B30" w:rsidP="001B1B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технологический  профил</w:t>
      </w:r>
      <w:r w:rsidR="002E383D">
        <w:rPr>
          <w:rFonts w:eastAsia="Times New Roman"/>
          <w:b/>
          <w:bCs/>
          <w:sz w:val="24"/>
          <w:szCs w:val="24"/>
        </w:rPr>
        <w:t>ь</w:t>
      </w:r>
      <w:proofErr w:type="gramEnd"/>
      <w:r w:rsidR="002E383D">
        <w:rPr>
          <w:rFonts w:eastAsia="Times New Roman"/>
          <w:b/>
          <w:bCs/>
          <w:sz w:val="24"/>
          <w:szCs w:val="24"/>
        </w:rPr>
        <w:t xml:space="preserve"> (математика/информатика; математика/физика</w:t>
      </w:r>
      <w:r>
        <w:rPr>
          <w:rFonts w:eastAsia="Times New Roman"/>
          <w:b/>
          <w:bCs/>
          <w:sz w:val="24"/>
          <w:szCs w:val="24"/>
        </w:rPr>
        <w:t xml:space="preserve">) </w:t>
      </w:r>
    </w:p>
    <w:p w:rsidR="001B1B30" w:rsidRDefault="001B1B30" w:rsidP="001B1B3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59"/>
        <w:gridCol w:w="3697"/>
        <w:gridCol w:w="551"/>
        <w:gridCol w:w="834"/>
        <w:gridCol w:w="710"/>
      </w:tblGrid>
      <w:tr w:rsidR="001B1B30" w:rsidTr="001B1B30">
        <w:trPr>
          <w:trHeight w:val="741"/>
        </w:trPr>
        <w:tc>
          <w:tcPr>
            <w:tcW w:w="0" w:type="auto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248" w:type="dxa"/>
            <w:gridSpan w:val="2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FE050B">
              <w:rPr>
                <w:b/>
                <w:sz w:val="24"/>
                <w:szCs w:val="24"/>
              </w:rPr>
              <w:t>А класс</w:t>
            </w:r>
          </w:p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1B1B30" w:rsidTr="001B1B30">
        <w:tc>
          <w:tcPr>
            <w:tcW w:w="9351" w:type="dxa"/>
            <w:gridSpan w:val="5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1B1B30" w:rsidRPr="00FE050B" w:rsidRDefault="00D120A9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БУ</w:t>
            </w:r>
          </w:p>
        </w:tc>
        <w:tc>
          <w:tcPr>
            <w:tcW w:w="834" w:type="dxa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5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807" w:type="dxa"/>
            <w:gridSpan w:val="3"/>
          </w:tcPr>
          <w:p w:rsidR="001B1B30" w:rsidRPr="00FE050B" w:rsidRDefault="001B1B30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2"/>
          </w:tcPr>
          <w:p w:rsidR="001B1B30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1B1B30" w:rsidTr="001B1B30">
        <w:trPr>
          <w:trHeight w:val="449"/>
        </w:trPr>
        <w:tc>
          <w:tcPr>
            <w:tcW w:w="9351" w:type="dxa"/>
            <w:gridSpan w:val="5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1B1B30" w:rsidTr="001B1B30">
        <w:tc>
          <w:tcPr>
            <w:tcW w:w="7256" w:type="dxa"/>
            <w:gridSpan w:val="2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Черчение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1B1B30">
        <w:tc>
          <w:tcPr>
            <w:tcW w:w="7256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A170BD" w:rsidRDefault="00A170BD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rPr>
          <w:trHeight w:val="234"/>
        </w:trPr>
        <w:tc>
          <w:tcPr>
            <w:tcW w:w="7256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2095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256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095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256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095" w:type="dxa"/>
            <w:gridSpan w:val="3"/>
          </w:tcPr>
          <w:p w:rsidR="001B1B30" w:rsidRPr="00100437" w:rsidRDefault="00100437" w:rsidP="001B1B3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34/4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</w:tbl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271314" w:rsidRDefault="00271314" w:rsidP="001B1B30"/>
    <w:p w:rsidR="001B1B30" w:rsidRDefault="001B1B30" w:rsidP="001B1B30"/>
    <w:p w:rsidR="00A170BD" w:rsidRDefault="00A170BD" w:rsidP="001B1B30"/>
    <w:p w:rsidR="001B1B30" w:rsidRDefault="001B1B30" w:rsidP="001B1B30"/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1B1B30" w:rsidRDefault="001B1B30" w:rsidP="001B1B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естественно-</w:t>
      </w:r>
      <w:proofErr w:type="gramStart"/>
      <w:r>
        <w:rPr>
          <w:rFonts w:eastAsia="Times New Roman"/>
          <w:b/>
          <w:bCs/>
          <w:sz w:val="24"/>
          <w:szCs w:val="24"/>
        </w:rPr>
        <w:t>научный  профиль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1B1B30" w:rsidRDefault="001B1B30" w:rsidP="001B1B3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834"/>
        <w:gridCol w:w="710"/>
      </w:tblGrid>
      <w:tr w:rsidR="001B1B30" w:rsidTr="001B1B30">
        <w:trPr>
          <w:trHeight w:val="741"/>
        </w:trPr>
        <w:tc>
          <w:tcPr>
            <w:tcW w:w="0" w:type="auto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2"/>
          </w:tcPr>
          <w:p w:rsidR="001B1B30" w:rsidRPr="00FE050B" w:rsidRDefault="00271314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B1B30">
              <w:rPr>
                <w:b/>
                <w:sz w:val="24"/>
                <w:szCs w:val="24"/>
              </w:rPr>
              <w:t>Б</w:t>
            </w:r>
            <w:r w:rsidR="001B1B30" w:rsidRPr="00FE050B">
              <w:rPr>
                <w:b/>
                <w:sz w:val="24"/>
                <w:szCs w:val="24"/>
              </w:rPr>
              <w:t xml:space="preserve"> класс</w:t>
            </w:r>
          </w:p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1B1B30" w:rsidTr="001B1B30">
        <w:tc>
          <w:tcPr>
            <w:tcW w:w="9351" w:type="dxa"/>
            <w:gridSpan w:val="5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807" w:type="dxa"/>
            <w:gridSpan w:val="3"/>
          </w:tcPr>
          <w:p w:rsidR="001B1B30" w:rsidRPr="00FE050B" w:rsidRDefault="001B1B30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2"/>
          </w:tcPr>
          <w:p w:rsidR="001B1B30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B1B30" w:rsidTr="001B1B30">
        <w:trPr>
          <w:trHeight w:val="449"/>
        </w:trPr>
        <w:tc>
          <w:tcPr>
            <w:tcW w:w="9351" w:type="dxa"/>
            <w:gridSpan w:val="5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271314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лаборатория знаний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1B1B30" w:rsidRPr="00FE050B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главы биологии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1B1B30">
        <w:tc>
          <w:tcPr>
            <w:tcW w:w="7384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A170BD" w:rsidRDefault="00A170BD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rPr>
          <w:trHeight w:val="234"/>
        </w:trPr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34/38</w:t>
            </w:r>
          </w:p>
        </w:tc>
      </w:tr>
    </w:tbl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271314" w:rsidRDefault="00271314" w:rsidP="001B1B30"/>
    <w:p w:rsidR="001B1B30" w:rsidRDefault="001B1B30" w:rsidP="001B1B30"/>
    <w:p w:rsidR="00A170BD" w:rsidRDefault="00A170BD" w:rsidP="001B1B30"/>
    <w:p w:rsidR="001B1B30" w:rsidRDefault="001B1B30" w:rsidP="001B1B30"/>
    <w:p w:rsidR="001B1B30" w:rsidRDefault="001B1B30" w:rsidP="001B1B30"/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1B1B30" w:rsidRDefault="001B1B30" w:rsidP="001B1B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социально-экономический</w:t>
      </w:r>
      <w:r w:rsidR="002E383D">
        <w:rPr>
          <w:rFonts w:eastAsia="Times New Roman"/>
          <w:b/>
          <w:bCs/>
          <w:sz w:val="24"/>
          <w:szCs w:val="24"/>
        </w:rPr>
        <w:t xml:space="preserve"> профиль</w:t>
      </w:r>
    </w:p>
    <w:p w:rsidR="001B1B30" w:rsidRDefault="001B1B30" w:rsidP="001B1B3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834"/>
        <w:gridCol w:w="710"/>
      </w:tblGrid>
      <w:tr w:rsidR="001B1B30" w:rsidTr="001B1B30">
        <w:trPr>
          <w:trHeight w:val="741"/>
        </w:trPr>
        <w:tc>
          <w:tcPr>
            <w:tcW w:w="0" w:type="auto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2"/>
          </w:tcPr>
          <w:p w:rsidR="001B1B30" w:rsidRPr="00FE050B" w:rsidRDefault="00271314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11В</w:t>
            </w:r>
            <w:r w:rsidR="001B1B30" w:rsidRPr="00FE050B">
              <w:rPr>
                <w:b/>
                <w:sz w:val="24"/>
                <w:szCs w:val="24"/>
              </w:rPr>
              <w:t xml:space="preserve"> класс</w:t>
            </w:r>
          </w:p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1B1B30" w:rsidTr="001B1B30">
        <w:tc>
          <w:tcPr>
            <w:tcW w:w="9351" w:type="dxa"/>
            <w:gridSpan w:val="5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1B1B30" w:rsidRPr="00FE050B" w:rsidRDefault="00D120A9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807" w:type="dxa"/>
            <w:gridSpan w:val="3"/>
          </w:tcPr>
          <w:p w:rsidR="001B1B30" w:rsidRPr="00FE050B" w:rsidRDefault="001B1B30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2"/>
          </w:tcPr>
          <w:p w:rsidR="001B1B30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1B1B30" w:rsidTr="001B1B30">
        <w:trPr>
          <w:trHeight w:val="449"/>
        </w:trPr>
        <w:tc>
          <w:tcPr>
            <w:tcW w:w="9351" w:type="dxa"/>
            <w:gridSpan w:val="5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271314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вопросы истории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14" w:rsidTr="001B1B30">
        <w:tc>
          <w:tcPr>
            <w:tcW w:w="7384" w:type="dxa"/>
            <w:gridSpan w:val="2"/>
          </w:tcPr>
          <w:p w:rsidR="00271314" w:rsidRDefault="00271314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0" w:type="auto"/>
          </w:tcPr>
          <w:p w:rsidR="00271314" w:rsidRPr="00FE050B" w:rsidRDefault="00271314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271314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1B1B30">
        <w:tc>
          <w:tcPr>
            <w:tcW w:w="7384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A170BD" w:rsidRDefault="00A170BD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rPr>
          <w:trHeight w:val="234"/>
        </w:trPr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3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34/38</w:t>
            </w:r>
          </w:p>
        </w:tc>
      </w:tr>
    </w:tbl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1B1B30" w:rsidRDefault="001B1B30" w:rsidP="001B1B30"/>
    <w:p w:rsidR="00A170BD" w:rsidRDefault="00A170BD" w:rsidP="001B1B30"/>
    <w:p w:rsidR="001B1B30" w:rsidRDefault="001B1B30" w:rsidP="001B1B30"/>
    <w:p w:rsidR="001B1B30" w:rsidRDefault="001B1B30" w:rsidP="001B1B30"/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1B1B30" w:rsidRDefault="001B1B30" w:rsidP="001B1B30">
      <w:pPr>
        <w:ind w:right="-13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2024-2025 учебный год</w:t>
      </w:r>
    </w:p>
    <w:p w:rsidR="001B1B30" w:rsidRDefault="001B1B30" w:rsidP="001B1B30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гуманитарный  профиль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1B1B30" w:rsidRDefault="001B1B30" w:rsidP="001B1B30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7"/>
        <w:gridCol w:w="3697"/>
        <w:gridCol w:w="423"/>
        <w:gridCol w:w="772"/>
        <w:gridCol w:w="62"/>
        <w:gridCol w:w="710"/>
      </w:tblGrid>
      <w:tr w:rsidR="001B1B30" w:rsidTr="001B1B30">
        <w:trPr>
          <w:trHeight w:val="741"/>
        </w:trPr>
        <w:tc>
          <w:tcPr>
            <w:tcW w:w="0" w:type="auto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0" w:type="dxa"/>
            <w:gridSpan w:val="2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44" w:type="dxa"/>
            <w:gridSpan w:val="3"/>
          </w:tcPr>
          <w:p w:rsidR="001B1B30" w:rsidRPr="00FE050B" w:rsidRDefault="00271314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11Г</w:t>
            </w:r>
            <w:r w:rsidR="001B1B30" w:rsidRPr="00FE050B">
              <w:rPr>
                <w:b/>
                <w:sz w:val="24"/>
                <w:szCs w:val="24"/>
              </w:rPr>
              <w:t xml:space="preserve"> класс</w:t>
            </w:r>
          </w:p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2024-2025</w:t>
            </w:r>
          </w:p>
        </w:tc>
      </w:tr>
      <w:tr w:rsidR="001B1B30" w:rsidTr="001B1B30">
        <w:tc>
          <w:tcPr>
            <w:tcW w:w="9351" w:type="dxa"/>
            <w:gridSpan w:val="6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Обязательные предметы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34" w:type="dxa"/>
            <w:gridSpan w:val="2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5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  <w:vMerge w:val="restart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B1B30" w:rsidRPr="001B1B30" w:rsidRDefault="001B1B30" w:rsidP="001B1B30">
            <w:pPr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44" w:type="dxa"/>
            <w:gridSpan w:val="3"/>
          </w:tcPr>
          <w:p w:rsidR="001B1B30" w:rsidRPr="001B1B30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1B1B30">
              <w:rPr>
                <w:b/>
                <w:sz w:val="24"/>
                <w:szCs w:val="24"/>
              </w:rPr>
              <w:t>4</w:t>
            </w:r>
          </w:p>
        </w:tc>
      </w:tr>
      <w:tr w:rsidR="001B1B30" w:rsidTr="001B1B30">
        <w:tc>
          <w:tcPr>
            <w:tcW w:w="0" w:type="auto"/>
            <w:vMerge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2</w:t>
            </w:r>
          </w:p>
        </w:tc>
      </w:tr>
      <w:tr w:rsidR="001B1B30" w:rsidTr="001B1B30">
        <w:tc>
          <w:tcPr>
            <w:tcW w:w="0" w:type="auto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3697" w:type="dxa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Б</w:t>
            </w: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 w:rsidRPr="00FE050B"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807" w:type="dxa"/>
            <w:gridSpan w:val="3"/>
          </w:tcPr>
          <w:p w:rsidR="001B1B30" w:rsidRPr="00FE050B" w:rsidRDefault="001B1B30" w:rsidP="001B1B30">
            <w:pPr>
              <w:jc w:val="right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4" w:type="dxa"/>
            <w:gridSpan w:val="3"/>
          </w:tcPr>
          <w:p w:rsidR="001B1B30" w:rsidRPr="00FE050B" w:rsidRDefault="00A170BD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B1B30" w:rsidTr="001B1B30">
        <w:trPr>
          <w:trHeight w:val="449"/>
        </w:trPr>
        <w:tc>
          <w:tcPr>
            <w:tcW w:w="9351" w:type="dxa"/>
            <w:gridSpan w:val="6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английского языка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  <w:gridSpan w:val="2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</w:p>
        </w:tc>
        <w:tc>
          <w:tcPr>
            <w:tcW w:w="0" w:type="auto"/>
          </w:tcPr>
          <w:p w:rsidR="001B1B30" w:rsidRPr="00FE050B" w:rsidRDefault="001B1B30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:rsidR="001B1B30" w:rsidRPr="00FE050B" w:rsidRDefault="001B1B30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14" w:rsidTr="001B1B30">
        <w:tc>
          <w:tcPr>
            <w:tcW w:w="7384" w:type="dxa"/>
            <w:gridSpan w:val="2"/>
          </w:tcPr>
          <w:p w:rsidR="00271314" w:rsidRDefault="00271314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0" w:type="auto"/>
          </w:tcPr>
          <w:p w:rsidR="00271314" w:rsidRPr="00FE050B" w:rsidRDefault="00271314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:rsidR="00271314" w:rsidRDefault="00271314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70BD" w:rsidTr="001B1B30">
        <w:tc>
          <w:tcPr>
            <w:tcW w:w="7384" w:type="dxa"/>
            <w:gridSpan w:val="2"/>
          </w:tcPr>
          <w:p w:rsidR="00A170BD" w:rsidRDefault="00A170BD" w:rsidP="001B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 русского языка</w:t>
            </w:r>
          </w:p>
        </w:tc>
        <w:tc>
          <w:tcPr>
            <w:tcW w:w="0" w:type="auto"/>
          </w:tcPr>
          <w:p w:rsidR="00A170BD" w:rsidRPr="00FE050B" w:rsidRDefault="00A170BD" w:rsidP="001B1B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3"/>
          </w:tcPr>
          <w:p w:rsidR="00A170BD" w:rsidRDefault="00A170BD" w:rsidP="001B1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1B30" w:rsidTr="001B1B30">
        <w:trPr>
          <w:trHeight w:val="234"/>
        </w:trPr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1967" w:type="dxa"/>
            <w:gridSpan w:val="4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967" w:type="dxa"/>
            <w:gridSpan w:val="4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34</w:t>
            </w:r>
          </w:p>
        </w:tc>
      </w:tr>
      <w:tr w:rsidR="001B1B30" w:rsidTr="001B1B30">
        <w:tc>
          <w:tcPr>
            <w:tcW w:w="7384" w:type="dxa"/>
            <w:gridSpan w:val="2"/>
          </w:tcPr>
          <w:p w:rsidR="001B1B30" w:rsidRPr="00FE050B" w:rsidRDefault="001B1B30" w:rsidP="001B1B30">
            <w:pPr>
              <w:rPr>
                <w:b/>
                <w:sz w:val="24"/>
                <w:szCs w:val="24"/>
              </w:rPr>
            </w:pPr>
            <w:r w:rsidRPr="00FE050B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967" w:type="dxa"/>
            <w:gridSpan w:val="4"/>
          </w:tcPr>
          <w:p w:rsidR="001B1B30" w:rsidRPr="00FE050B" w:rsidRDefault="001B1B30" w:rsidP="001B1B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34/41</w:t>
            </w:r>
          </w:p>
        </w:tc>
      </w:tr>
    </w:tbl>
    <w:p w:rsidR="001B1B30" w:rsidRDefault="001B1B30" w:rsidP="001B1B30"/>
    <w:p w:rsidR="001B1B30" w:rsidRDefault="001B1B30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D955D1" w:rsidRDefault="00D955D1"/>
    <w:p w:rsidR="00A170BD" w:rsidRDefault="00A170BD"/>
    <w:p w:rsidR="00D955D1" w:rsidRDefault="00D955D1"/>
    <w:p w:rsidR="00D955D1" w:rsidRDefault="00D955D1"/>
    <w:p w:rsidR="00D955D1" w:rsidRDefault="00D955D1"/>
    <w:p w:rsidR="00D955D1" w:rsidRPr="00C623AF" w:rsidRDefault="00D955D1" w:rsidP="00D955D1">
      <w:pPr>
        <w:spacing w:line="360" w:lineRule="auto"/>
        <w:rPr>
          <w:b/>
          <w:sz w:val="24"/>
          <w:szCs w:val="24"/>
        </w:rPr>
      </w:pPr>
      <w:r w:rsidRPr="00C623AF">
        <w:rPr>
          <w:b/>
          <w:sz w:val="24"/>
          <w:szCs w:val="24"/>
        </w:rPr>
        <w:lastRenderedPageBreak/>
        <w:t>6.Внеурочная деятельность</w:t>
      </w:r>
    </w:p>
    <w:p w:rsidR="00D955D1" w:rsidRPr="00C623AF" w:rsidRDefault="00D955D1" w:rsidP="00D955D1">
      <w:pPr>
        <w:spacing w:line="360" w:lineRule="auto"/>
        <w:rPr>
          <w:sz w:val="24"/>
          <w:szCs w:val="24"/>
        </w:rPr>
      </w:pPr>
      <w:r w:rsidRPr="00C623AF">
        <w:rPr>
          <w:sz w:val="24"/>
          <w:szCs w:val="24"/>
        </w:rPr>
        <w:t xml:space="preserve">        В целях обеспечения </w:t>
      </w:r>
      <w:proofErr w:type="gramStart"/>
      <w:r w:rsidRPr="00C623AF">
        <w:rPr>
          <w:sz w:val="24"/>
          <w:szCs w:val="24"/>
        </w:rPr>
        <w:t>индивидуальных потребностей</w:t>
      </w:r>
      <w:proofErr w:type="gramEnd"/>
      <w:r w:rsidRPr="00C623AF">
        <w:rPr>
          <w:sz w:val="24"/>
          <w:szCs w:val="24"/>
        </w:rPr>
        <w:t xml:space="preserve"> обучающихся основная образовательная программа предусматривает внеурочную деятельность. Внеурочная деятельность в соответствии с требованиями ФГОС СОО организуется по основным направлениям развития личности (спортивно-оздоровительное, духовно-нравственное, социальное, </w:t>
      </w:r>
      <w:proofErr w:type="spellStart"/>
      <w:r w:rsidRPr="00C623AF">
        <w:rPr>
          <w:sz w:val="24"/>
          <w:szCs w:val="24"/>
        </w:rPr>
        <w:t>общеинтеллектуальное</w:t>
      </w:r>
      <w:proofErr w:type="spellEnd"/>
      <w:r w:rsidRPr="00C623AF">
        <w:rPr>
          <w:sz w:val="24"/>
          <w:szCs w:val="24"/>
        </w:rPr>
        <w:t xml:space="preserve">, общекультурное). </w:t>
      </w:r>
    </w:p>
    <w:p w:rsidR="00D955D1" w:rsidRDefault="00D955D1" w:rsidP="00D955D1">
      <w:pPr>
        <w:spacing w:line="360" w:lineRule="auto"/>
        <w:ind w:firstLineChars="200" w:firstLine="480"/>
        <w:rPr>
          <w:sz w:val="24"/>
          <w:szCs w:val="24"/>
        </w:rPr>
      </w:pPr>
      <w:r w:rsidRPr="00C623AF">
        <w:rPr>
          <w:sz w:val="24"/>
          <w:szCs w:val="24"/>
        </w:rPr>
        <w:t xml:space="preserve">Содержание системной внеурочной деятельности и массовых мероприятий формируется с </w:t>
      </w:r>
      <w:proofErr w:type="spellStart"/>
      <w:r w:rsidRPr="00C623AF">
        <w:rPr>
          <w:sz w:val="24"/>
          <w:szCs w:val="24"/>
        </w:rPr>
        <w:t>учѐтом</w:t>
      </w:r>
      <w:proofErr w:type="spellEnd"/>
      <w:r w:rsidRPr="00C623AF">
        <w:rPr>
          <w:sz w:val="24"/>
          <w:szCs w:val="24"/>
        </w:rPr>
        <w:t xml:space="preserve"> пожеланий обучающихся и их родителей (законных представителей) и осуществляться посредством различных форм организации, таких, как поисковые и научные исследования, экскурсии, творческие мастерские, познавательные лаборатории, круглые столы, конференции, диспуты, олимпиады, конкурсы, соревнования, общественно полезные практики. </w:t>
      </w:r>
    </w:p>
    <w:p w:rsidR="00D955D1" w:rsidRPr="00C623AF" w:rsidRDefault="00D955D1" w:rsidP="00D955D1">
      <w:pPr>
        <w:spacing w:line="360" w:lineRule="auto"/>
        <w:rPr>
          <w:color w:val="000000"/>
          <w:sz w:val="24"/>
          <w:szCs w:val="24"/>
        </w:rPr>
      </w:pPr>
      <w:r w:rsidRPr="00C623AF">
        <w:rPr>
          <w:color w:val="000000"/>
          <w:sz w:val="24"/>
          <w:szCs w:val="24"/>
        </w:rPr>
        <w:t>Недельный объем внеурочной деятельности: 10-е классы – 10 часов; 11-е классы – 10 часов.</w:t>
      </w:r>
    </w:p>
    <w:p w:rsidR="00D955D1" w:rsidRPr="00C623AF" w:rsidRDefault="00D955D1" w:rsidP="00D955D1">
      <w:pPr>
        <w:spacing w:line="360" w:lineRule="auto"/>
        <w:rPr>
          <w:color w:val="000000"/>
          <w:sz w:val="24"/>
          <w:szCs w:val="24"/>
        </w:rPr>
      </w:pPr>
      <w:r w:rsidRPr="00C623AF">
        <w:rPr>
          <w:color w:val="000000"/>
          <w:sz w:val="24"/>
          <w:szCs w:val="24"/>
        </w:rPr>
        <w:t>Объем внеурочной деятельности за год: 10-е классы – 340 часов; 11-е классы – 340 часов.</w:t>
      </w:r>
    </w:p>
    <w:p w:rsidR="008975F3" w:rsidRPr="005A0AC1" w:rsidRDefault="00D955D1" w:rsidP="005A0AC1">
      <w:pPr>
        <w:spacing w:line="360" w:lineRule="auto"/>
        <w:rPr>
          <w:rFonts w:eastAsia="Arial"/>
          <w:sz w:val="24"/>
          <w:szCs w:val="24"/>
        </w:rPr>
      </w:pPr>
      <w:r w:rsidRPr="00C623AF">
        <w:rPr>
          <w:color w:val="000000"/>
          <w:sz w:val="24"/>
          <w:szCs w:val="24"/>
        </w:rPr>
        <w:t>Общий объем внеурочной деятельности за два года: 680 часов.</w:t>
      </w:r>
    </w:p>
    <w:p w:rsidR="008A37AB" w:rsidRDefault="008A37AB" w:rsidP="007F6BFA">
      <w:pPr>
        <w:rPr>
          <w:b/>
          <w:bCs/>
          <w:color w:val="000000"/>
          <w:sz w:val="24"/>
          <w:szCs w:val="24"/>
        </w:rPr>
      </w:pPr>
    </w:p>
    <w:p w:rsidR="008A37AB" w:rsidRDefault="008A37AB" w:rsidP="005A0AC1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7F6BFA">
      <w:pPr>
        <w:jc w:val="center"/>
        <w:rPr>
          <w:b/>
          <w:bCs/>
          <w:color w:val="000000"/>
          <w:sz w:val="24"/>
          <w:szCs w:val="24"/>
        </w:rPr>
      </w:pPr>
    </w:p>
    <w:p w:rsidR="008A37AB" w:rsidRDefault="008975F3" w:rsidP="007F6BFA">
      <w:pPr>
        <w:jc w:val="center"/>
        <w:rPr>
          <w:b/>
          <w:bCs/>
          <w:color w:val="000000"/>
          <w:sz w:val="24"/>
          <w:szCs w:val="24"/>
        </w:rPr>
      </w:pPr>
      <w:r w:rsidRPr="00C623AF">
        <w:rPr>
          <w:b/>
          <w:bCs/>
          <w:color w:val="000000"/>
          <w:sz w:val="24"/>
          <w:szCs w:val="24"/>
        </w:rPr>
        <w:lastRenderedPageBreak/>
        <w:t>План организации дея</w:t>
      </w:r>
      <w:r w:rsidR="005A0AC1">
        <w:rPr>
          <w:b/>
          <w:bCs/>
          <w:color w:val="000000"/>
          <w:sz w:val="24"/>
          <w:szCs w:val="24"/>
        </w:rPr>
        <w:t>тельности ученических сообществ</w:t>
      </w:r>
    </w:p>
    <w:p w:rsidR="005A0AC1" w:rsidRPr="00C623AF" w:rsidRDefault="005A0AC1" w:rsidP="005A0AC1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4095"/>
        <w:gridCol w:w="1437"/>
        <w:gridCol w:w="1437"/>
      </w:tblGrid>
      <w:tr w:rsidR="008975F3" w:rsidRPr="00C623AF" w:rsidTr="007E53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8975F3" w:rsidRPr="00C623AF" w:rsidTr="007E53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975F3" w:rsidRPr="00C623AF" w:rsidTr="007E53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Беседа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B1241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Pr="00C623AF" w:rsidRDefault="000B1241" w:rsidP="000B1241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Pr="009B4C94" w:rsidRDefault="000B1241" w:rsidP="000B12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B4C94">
              <w:rPr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9B4C94">
              <w:rPr>
                <w:color w:val="000000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Default="000B1241" w:rsidP="000B1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Default="000B1241" w:rsidP="000B1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B1241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Pr="00C623AF" w:rsidRDefault="000B1241" w:rsidP="000B12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Pr="009B4C94" w:rsidRDefault="000B1241" w:rsidP="000B12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Default="000B1241" w:rsidP="000B1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241" w:rsidRDefault="000B1241" w:rsidP="000B1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Школьное ученическое самоуправление «Идущие за горизонт»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Школьный спортивный клуб «Надежда»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Вариативный компонент</w:t>
            </w:r>
          </w:p>
        </w:tc>
      </w:tr>
      <w:tr w:rsidR="008975F3" w:rsidRPr="00C623AF" w:rsidTr="007E53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b/>
                <w:sz w:val="24"/>
                <w:szCs w:val="24"/>
              </w:rPr>
            </w:pPr>
            <w:r w:rsidRPr="00C623AF">
              <w:rPr>
                <w:b/>
                <w:color w:val="000000"/>
                <w:sz w:val="24"/>
                <w:szCs w:val="24"/>
              </w:rPr>
              <w:t>Естественно-научный профиль</w:t>
            </w:r>
          </w:p>
        </w:tc>
      </w:tr>
      <w:tr w:rsidR="008975F3" w:rsidRPr="00C623AF" w:rsidTr="008A37AB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23AF">
              <w:rPr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  <w:p w:rsidR="00620D1B" w:rsidRPr="00C623AF" w:rsidRDefault="00620D1B" w:rsidP="008A37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Гуманитарный профиль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rPr>
                <w:sz w:val="24"/>
                <w:szCs w:val="24"/>
              </w:rPr>
            </w:pPr>
            <w:r w:rsidRPr="009B4C94">
              <w:rPr>
                <w:color w:val="000000"/>
                <w:sz w:val="24"/>
                <w:szCs w:val="24"/>
              </w:rPr>
              <w:t>Цикл экскурсий «Культурное наследие города Улан-Удэ»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rPr>
                <w:sz w:val="24"/>
                <w:szCs w:val="24"/>
              </w:rPr>
            </w:pPr>
            <w:r w:rsidRPr="009B4C94">
              <w:rPr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jc w:val="center"/>
              <w:rPr>
                <w:sz w:val="24"/>
                <w:szCs w:val="24"/>
              </w:rPr>
            </w:pPr>
            <w:r w:rsidRPr="009B4C94">
              <w:rPr>
                <w:b/>
                <w:bCs/>
                <w:color w:val="000000"/>
                <w:sz w:val="24"/>
                <w:szCs w:val="24"/>
              </w:rPr>
              <w:t>Социально-экономический профиль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rPr>
                <w:sz w:val="24"/>
                <w:szCs w:val="24"/>
              </w:rPr>
            </w:pPr>
            <w:r w:rsidRPr="009B4C94">
              <w:rPr>
                <w:color w:val="000000"/>
                <w:sz w:val="24"/>
                <w:szCs w:val="24"/>
              </w:rPr>
              <w:t>Цикл экскурсий «Социальная и экономическая сферы города Улан-Удэ»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rPr>
                <w:sz w:val="24"/>
                <w:szCs w:val="24"/>
              </w:rPr>
            </w:pPr>
            <w:r w:rsidRPr="009B4C94">
              <w:rPr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jc w:val="center"/>
              <w:rPr>
                <w:b/>
                <w:sz w:val="24"/>
                <w:szCs w:val="24"/>
              </w:rPr>
            </w:pPr>
            <w:r w:rsidRPr="009B4C94">
              <w:rPr>
                <w:b/>
                <w:color w:val="000000"/>
                <w:sz w:val="24"/>
                <w:szCs w:val="24"/>
              </w:rPr>
              <w:t>Технологический профиль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proofErr w:type="spellStart"/>
            <w:r w:rsidRPr="00C623AF">
              <w:rPr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9B4C94" w:rsidRDefault="008975F3" w:rsidP="007E53ED">
            <w:pPr>
              <w:rPr>
                <w:sz w:val="24"/>
                <w:szCs w:val="24"/>
              </w:rPr>
            </w:pPr>
            <w:r w:rsidRPr="009B4C94">
              <w:rPr>
                <w:color w:val="000000"/>
                <w:sz w:val="24"/>
                <w:szCs w:val="24"/>
              </w:rPr>
              <w:t xml:space="preserve">Цикл экскурсий «Наука и технологии города </w:t>
            </w:r>
            <w:proofErr w:type="spellStart"/>
            <w:r w:rsidRPr="009B4C94">
              <w:rPr>
                <w:color w:val="000000"/>
                <w:sz w:val="24"/>
                <w:szCs w:val="24"/>
              </w:rPr>
              <w:t>города</w:t>
            </w:r>
            <w:proofErr w:type="spellEnd"/>
            <w:r w:rsidRPr="009B4C94">
              <w:rPr>
                <w:color w:val="000000"/>
                <w:sz w:val="24"/>
                <w:szCs w:val="24"/>
              </w:rPr>
              <w:t xml:space="preserve"> Улан-Удэ»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Профессиональные пробы и </w:t>
            </w:r>
          </w:p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производственные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620D1B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975F3" w:rsidRDefault="008975F3" w:rsidP="00620D1B">
      <w:pPr>
        <w:rPr>
          <w:b/>
          <w:bCs/>
          <w:color w:val="000000"/>
          <w:sz w:val="24"/>
          <w:szCs w:val="24"/>
        </w:rPr>
      </w:pPr>
    </w:p>
    <w:p w:rsidR="008975F3" w:rsidRPr="00C623AF" w:rsidRDefault="008975F3" w:rsidP="008975F3">
      <w:pPr>
        <w:rPr>
          <w:b/>
          <w:bCs/>
          <w:color w:val="000000"/>
          <w:sz w:val="24"/>
          <w:szCs w:val="24"/>
        </w:rPr>
      </w:pPr>
    </w:p>
    <w:p w:rsidR="008A37AB" w:rsidRDefault="008A37AB" w:rsidP="008975F3">
      <w:pPr>
        <w:jc w:val="center"/>
        <w:rPr>
          <w:b/>
          <w:bCs/>
          <w:color w:val="000000"/>
          <w:sz w:val="24"/>
          <w:szCs w:val="24"/>
        </w:rPr>
      </w:pPr>
    </w:p>
    <w:p w:rsidR="007F6BFA" w:rsidRDefault="007F6BFA" w:rsidP="008975F3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F6BFA" w:rsidRDefault="007F6BFA" w:rsidP="008975F3">
      <w:pPr>
        <w:jc w:val="center"/>
        <w:rPr>
          <w:b/>
          <w:bCs/>
          <w:color w:val="000000"/>
          <w:sz w:val="24"/>
          <w:szCs w:val="24"/>
        </w:rPr>
      </w:pPr>
    </w:p>
    <w:p w:rsidR="008A37AB" w:rsidRDefault="008A37AB" w:rsidP="008A37AB">
      <w:pPr>
        <w:rPr>
          <w:b/>
          <w:bCs/>
          <w:color w:val="000000"/>
          <w:sz w:val="24"/>
          <w:szCs w:val="24"/>
        </w:rPr>
      </w:pPr>
    </w:p>
    <w:p w:rsidR="008975F3" w:rsidRPr="00C623AF" w:rsidRDefault="008975F3" w:rsidP="008975F3">
      <w:pPr>
        <w:jc w:val="center"/>
        <w:rPr>
          <w:b/>
          <w:bCs/>
          <w:color w:val="000000"/>
          <w:sz w:val="24"/>
          <w:szCs w:val="24"/>
        </w:rPr>
      </w:pPr>
      <w:r w:rsidRPr="00C623AF">
        <w:rPr>
          <w:b/>
          <w:bCs/>
          <w:color w:val="000000"/>
          <w:sz w:val="24"/>
          <w:szCs w:val="24"/>
        </w:rPr>
        <w:lastRenderedPageBreak/>
        <w:t>План реализации курсов внеурочной деятельности по выбору обучающихся</w:t>
      </w:r>
    </w:p>
    <w:p w:rsidR="008975F3" w:rsidRPr="00C623AF" w:rsidRDefault="008975F3" w:rsidP="008975F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176"/>
        <w:gridCol w:w="1470"/>
        <w:gridCol w:w="1455"/>
      </w:tblGrid>
      <w:tr w:rsidR="008975F3" w:rsidRPr="00C623AF" w:rsidTr="007E53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8975F3" w:rsidRPr="00C623AF" w:rsidTr="007E53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spacing w:before="100" w:beforeAutospacing="1" w:after="100" w:afterAutospacing="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975F3" w:rsidRPr="00C623AF" w:rsidTr="007E53ED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Естественно-научный профиль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 и медицина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Делопроизводство\водитель категории «В»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текста. Теория и практика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Гуманитарный профиль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9B4C94" w:rsidP="007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истории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Делопр</w:t>
            </w:r>
            <w:r w:rsidR="00620D1B">
              <w:rPr>
                <w:color w:val="000000"/>
                <w:sz w:val="24"/>
                <w:szCs w:val="24"/>
              </w:rPr>
              <w:t>о</w:t>
            </w:r>
            <w:r w:rsidRPr="00C623AF">
              <w:rPr>
                <w:color w:val="000000"/>
                <w:sz w:val="24"/>
                <w:szCs w:val="24"/>
              </w:rPr>
              <w:t>изводство</w:t>
            </w:r>
            <w:r w:rsidR="00620D1B">
              <w:rPr>
                <w:color w:val="000000"/>
                <w:sz w:val="24"/>
                <w:szCs w:val="24"/>
              </w:rPr>
              <w:t xml:space="preserve"> </w:t>
            </w:r>
            <w:r w:rsidRPr="00C623AF">
              <w:rPr>
                <w:color w:val="000000"/>
                <w:sz w:val="24"/>
                <w:szCs w:val="24"/>
              </w:rPr>
              <w:t>\водитель категории «В»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текста. Теория и практика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Социально-экономический профиль</w:t>
            </w:r>
          </w:p>
        </w:tc>
      </w:tr>
      <w:tr w:rsidR="009B4C94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jc w:val="center"/>
              <w:rPr>
                <w:sz w:val="24"/>
                <w:szCs w:val="24"/>
              </w:rPr>
            </w:pPr>
          </w:p>
        </w:tc>
      </w:tr>
      <w:tr w:rsidR="009B4C94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истории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jc w:val="center"/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C94" w:rsidRPr="00C623AF" w:rsidRDefault="009B4C94" w:rsidP="009B4C94">
            <w:pPr>
              <w:jc w:val="center"/>
              <w:rPr>
                <w:sz w:val="24"/>
                <w:szCs w:val="24"/>
              </w:rPr>
            </w:pP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Делопр</w:t>
            </w:r>
            <w:r w:rsidR="00620D1B">
              <w:rPr>
                <w:color w:val="000000"/>
                <w:sz w:val="24"/>
                <w:szCs w:val="24"/>
              </w:rPr>
              <w:t>о</w:t>
            </w:r>
            <w:r w:rsidRPr="00C623AF">
              <w:rPr>
                <w:color w:val="000000"/>
                <w:sz w:val="24"/>
                <w:szCs w:val="24"/>
              </w:rPr>
              <w:t>изводство\водитель категории «В»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текста. Теория и практика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98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 w:rsidRPr="00C623AF">
              <w:rPr>
                <w:b/>
                <w:bCs/>
                <w:color w:val="000000"/>
                <w:sz w:val="24"/>
                <w:szCs w:val="24"/>
              </w:rPr>
              <w:t>Технологический профиль</w:t>
            </w:r>
          </w:p>
        </w:tc>
      </w:tr>
      <w:tr w:rsidR="008975F3" w:rsidRPr="00C623AF" w:rsidTr="007E53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sz w:val="24"/>
                <w:szCs w:val="24"/>
              </w:rPr>
            </w:pP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Делопр</w:t>
            </w:r>
            <w:r w:rsidR="00620D1B">
              <w:rPr>
                <w:color w:val="000000"/>
                <w:sz w:val="24"/>
                <w:szCs w:val="24"/>
              </w:rPr>
              <w:t>о</w:t>
            </w:r>
            <w:r w:rsidRPr="00C623AF">
              <w:rPr>
                <w:color w:val="000000"/>
                <w:sz w:val="24"/>
                <w:szCs w:val="24"/>
              </w:rPr>
              <w:t>изводство\водитель категории «В»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 w:rsidRPr="00C623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текста. Теория и практика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975F3" w:rsidRPr="00C623AF" w:rsidTr="007E53ED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Pr="00C623AF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5F3" w:rsidRDefault="008975F3" w:rsidP="007E53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975F3" w:rsidRPr="00C623AF" w:rsidRDefault="008975F3" w:rsidP="008975F3">
      <w:pPr>
        <w:rPr>
          <w:color w:val="000000"/>
          <w:sz w:val="24"/>
          <w:szCs w:val="24"/>
        </w:rPr>
      </w:pPr>
    </w:p>
    <w:p w:rsidR="00D955D1" w:rsidRDefault="00D955D1" w:rsidP="008975F3">
      <w:pPr>
        <w:jc w:val="center"/>
      </w:pPr>
    </w:p>
    <w:sectPr w:rsidR="00D9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D94"/>
    <w:multiLevelType w:val="hybridMultilevel"/>
    <w:tmpl w:val="1EE0EA48"/>
    <w:lvl w:ilvl="0" w:tplc="5D529F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AF0438"/>
    <w:multiLevelType w:val="multilevel"/>
    <w:tmpl w:val="07AF0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4F67"/>
    <w:multiLevelType w:val="hybridMultilevel"/>
    <w:tmpl w:val="0A1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25"/>
    <w:rsid w:val="000477F9"/>
    <w:rsid w:val="000B1241"/>
    <w:rsid w:val="00100437"/>
    <w:rsid w:val="001B1B30"/>
    <w:rsid w:val="00271314"/>
    <w:rsid w:val="002E383D"/>
    <w:rsid w:val="0041210F"/>
    <w:rsid w:val="00587D63"/>
    <w:rsid w:val="005A0AC1"/>
    <w:rsid w:val="00620D1B"/>
    <w:rsid w:val="0069441C"/>
    <w:rsid w:val="007E53ED"/>
    <w:rsid w:val="007F6BFA"/>
    <w:rsid w:val="008066EC"/>
    <w:rsid w:val="008975F3"/>
    <w:rsid w:val="008A37AB"/>
    <w:rsid w:val="009B4C94"/>
    <w:rsid w:val="00A170BD"/>
    <w:rsid w:val="00C840EA"/>
    <w:rsid w:val="00D120A9"/>
    <w:rsid w:val="00D955D1"/>
    <w:rsid w:val="00DC2925"/>
    <w:rsid w:val="00E57B4C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0840"/>
  <w15:chartTrackingRefBased/>
  <w15:docId w15:val="{F209FAB5-F016-4452-B3F1-3BD0BB66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25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5D1"/>
    <w:pPr>
      <w:ind w:left="720"/>
      <w:contextualSpacing/>
    </w:pPr>
  </w:style>
  <w:style w:type="paragraph" w:styleId="a5">
    <w:name w:val="No Spacing"/>
    <w:uiPriority w:val="99"/>
    <w:qFormat/>
    <w:rsid w:val="00D95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975F3"/>
  </w:style>
  <w:style w:type="paragraph" w:styleId="a6">
    <w:name w:val="Balloon Text"/>
    <w:basedOn w:val="a"/>
    <w:link w:val="a7"/>
    <w:uiPriority w:val="99"/>
    <w:semiHidden/>
    <w:unhideWhenUsed/>
    <w:rsid w:val="005A0A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2024-09-20T07:25:00Z</cp:lastPrinted>
  <dcterms:created xsi:type="dcterms:W3CDTF">2024-10-01T23:46:00Z</dcterms:created>
  <dcterms:modified xsi:type="dcterms:W3CDTF">2024-10-24T06:45:00Z</dcterms:modified>
</cp:coreProperties>
</file>